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13" w:rsidRDefault="00DD7F5B" w:rsidP="00C32213">
      <w:pPr>
        <w:rPr>
          <w:b/>
          <w:bCs/>
          <w:sz w:val="28"/>
          <w:szCs w:val="28"/>
        </w:rPr>
      </w:pPr>
      <w:bookmarkStart w:id="0" w:name="apt.0"/>
      <w:r>
        <w:rPr>
          <w:b/>
          <w:bCs/>
          <w:sz w:val="28"/>
          <w:szCs w:val="28"/>
        </w:rPr>
        <w:t>EL SECTOR PRIMARI</w:t>
      </w:r>
      <w:r w:rsidR="008D447C">
        <w:rPr>
          <w:b/>
          <w:bCs/>
          <w:sz w:val="28"/>
          <w:szCs w:val="28"/>
        </w:rPr>
        <w:t xml:space="preserve"> (1/3</w:t>
      </w:r>
      <w:r w:rsidR="00FC5D9F">
        <w:rPr>
          <w:b/>
          <w:bCs/>
          <w:sz w:val="28"/>
          <w:szCs w:val="28"/>
        </w:rPr>
        <w:t>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790"/>
        <w:gridCol w:w="791"/>
        <w:gridCol w:w="1418"/>
        <w:gridCol w:w="567"/>
        <w:gridCol w:w="850"/>
        <w:gridCol w:w="3227"/>
      </w:tblGrid>
      <w:tr w:rsidR="00B04BED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B04BED" w:rsidRDefault="00B04BED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EL SECTOR PRIMARI.</w:t>
            </w:r>
          </w:p>
          <w:p w:rsidR="00B04BED" w:rsidRDefault="00B04BED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LES ACTIVITATS AGRÀRIES</w:t>
            </w:r>
          </w:p>
        </w:tc>
        <w:tc>
          <w:tcPr>
            <w:tcW w:w="1581" w:type="dxa"/>
            <w:gridSpan w:val="2"/>
            <w:vAlign w:val="center"/>
          </w:tcPr>
          <w:p w:rsidR="00B04BED" w:rsidRDefault="00B04BED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 SECTOR PRIMARI</w:t>
            </w:r>
          </w:p>
        </w:tc>
        <w:tc>
          <w:tcPr>
            <w:tcW w:w="6062" w:type="dxa"/>
            <w:gridSpan w:val="4"/>
            <w:vAlign w:val="center"/>
          </w:tcPr>
          <w:p w:rsidR="00B04BED" w:rsidRPr="00696ADA" w:rsidRDefault="00B04BED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</w:t>
            </w: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nclou les </w:t>
            </w:r>
            <w:r w:rsidRPr="00696AD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activitats dedicades a la producció d'aliments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agricultura, </w:t>
            </w: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ramaderia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pesca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</w:t>
            </w: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explotació forestal.</w:t>
            </w: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Ocupa </w:t>
            </w: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 </w:t>
            </w:r>
            <w:r w:rsidRPr="00696AD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39% de la població activa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al món,</w:t>
            </w: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però hi ha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grans diferències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</w:t>
            </w: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entre el 2% d'Amèrica del Nord i el 58% de l'Àfrica).</w:t>
            </w:r>
          </w:p>
        </w:tc>
      </w:tr>
      <w:tr w:rsidR="00B04BED" w:rsidTr="002134B8">
        <w:trPr>
          <w:trHeight w:val="20"/>
        </w:trPr>
        <w:tc>
          <w:tcPr>
            <w:tcW w:w="1929" w:type="dxa"/>
            <w:vMerge/>
            <w:vAlign w:val="center"/>
          </w:tcPr>
          <w:p w:rsidR="00B04BED" w:rsidRDefault="00B04BED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B04BED" w:rsidRDefault="00B04BED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062" w:type="dxa"/>
            <w:gridSpan w:val="4"/>
            <w:vAlign w:val="center"/>
          </w:tcPr>
          <w:p w:rsidR="00B04BED" w:rsidRPr="00696ADA" w:rsidRDefault="00B04BED" w:rsidP="00B04BED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</w:t>
            </w: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 </w:t>
            </w:r>
            <w:r w:rsidRPr="00696AD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activitats agràries</w:t>
            </w: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ocupen un lloc molt important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en el sector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B04BED" w:rsidTr="00B04BED">
        <w:trPr>
          <w:trHeight w:val="20"/>
        </w:trPr>
        <w:tc>
          <w:tcPr>
            <w:tcW w:w="1929" w:type="dxa"/>
            <w:vMerge/>
            <w:vAlign w:val="center"/>
          </w:tcPr>
          <w:p w:rsidR="00B04BED" w:rsidRDefault="00B04BED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 w:val="restart"/>
            <w:vAlign w:val="center"/>
          </w:tcPr>
          <w:p w:rsidR="00B04BED" w:rsidRDefault="00B04BED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LES ACTIVITATS AGRÀRIES</w:t>
            </w:r>
          </w:p>
        </w:tc>
        <w:tc>
          <w:tcPr>
            <w:tcW w:w="1418" w:type="dxa"/>
            <w:vMerge w:val="restart"/>
            <w:vAlign w:val="center"/>
          </w:tcPr>
          <w:p w:rsidR="00B04BED" w:rsidRDefault="00B04BED" w:rsidP="00B04BED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Estan</w:t>
            </w:r>
          </w:p>
          <w:p w:rsidR="00B04BED" w:rsidRPr="00696ADA" w:rsidRDefault="00B04BED" w:rsidP="00B04BED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condicionades </w:t>
            </w:r>
            <w:r w:rsidRPr="00696AD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pel medi físic</w:t>
            </w: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el clima, el relleu i el sòl.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</w:p>
        </w:tc>
        <w:tc>
          <w:tcPr>
            <w:tcW w:w="4644" w:type="dxa"/>
            <w:gridSpan w:val="3"/>
            <w:vAlign w:val="center"/>
          </w:tcPr>
          <w:p w:rsidR="00B04BED" w:rsidRPr="00696ADA" w:rsidRDefault="00B04BED" w:rsidP="00B04BED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 El </w:t>
            </w:r>
            <w:r w:rsidRPr="00696AD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clima</w:t>
            </w: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determina la temperatura i la humitat, qu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 condicionen </w:t>
            </w: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els conreus. Cada conreu necessita unes condicions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climàtiques determinades.</w:t>
            </w:r>
          </w:p>
        </w:tc>
      </w:tr>
      <w:tr w:rsidR="00B04BED" w:rsidTr="00B04BED">
        <w:trPr>
          <w:trHeight w:val="20"/>
        </w:trPr>
        <w:tc>
          <w:tcPr>
            <w:tcW w:w="1929" w:type="dxa"/>
            <w:vMerge/>
            <w:vAlign w:val="center"/>
          </w:tcPr>
          <w:p w:rsidR="00B04BED" w:rsidRDefault="00B04BED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B04BED" w:rsidRDefault="00B04BED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418" w:type="dxa"/>
            <w:vMerge/>
            <w:vAlign w:val="center"/>
          </w:tcPr>
          <w:p w:rsidR="00B04BED" w:rsidRPr="00696ADA" w:rsidRDefault="00B04BED" w:rsidP="00B04BED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4644" w:type="dxa"/>
            <w:gridSpan w:val="3"/>
            <w:vAlign w:val="center"/>
          </w:tcPr>
          <w:p w:rsidR="00B04BED" w:rsidRPr="00696ADA" w:rsidRDefault="00B04BED" w:rsidP="00B04BED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– El </w:t>
            </w:r>
            <w:r w:rsidRPr="00696AD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pendent del relleu</w:t>
            </w: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dificulta el treball de la terra i la mecanització dels conreus.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L’agricultura se sol localitzar a les planes 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 les valls</w:t>
            </w: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696ADA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</w:p>
        </w:tc>
      </w:tr>
      <w:tr w:rsidR="00B04BED" w:rsidTr="00B04BED">
        <w:trPr>
          <w:trHeight w:val="20"/>
        </w:trPr>
        <w:tc>
          <w:tcPr>
            <w:tcW w:w="1929" w:type="dxa"/>
            <w:vMerge/>
            <w:vAlign w:val="center"/>
          </w:tcPr>
          <w:p w:rsidR="00B04BED" w:rsidRDefault="00B04BED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B04BED" w:rsidRDefault="00B04BED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418" w:type="dxa"/>
            <w:vMerge/>
            <w:vAlign w:val="center"/>
          </w:tcPr>
          <w:p w:rsidR="00B04BED" w:rsidRPr="00696ADA" w:rsidRDefault="00B04BED" w:rsidP="00B04BED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4644" w:type="dxa"/>
            <w:gridSpan w:val="3"/>
            <w:vAlign w:val="center"/>
          </w:tcPr>
          <w:p w:rsidR="00B04BED" w:rsidRPr="00696ADA" w:rsidRDefault="00B04BED" w:rsidP="00B04BED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– La </w:t>
            </w:r>
            <w:r w:rsidRPr="00696AD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textura del sòl</w:t>
            </w: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condiciona la retenció d'aigua, i l'acid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esa en condiciona la fertilitat, determinant l</w:t>
            </w: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’aprofitament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agrari del sòl.</w:t>
            </w:r>
          </w:p>
        </w:tc>
      </w:tr>
      <w:tr w:rsidR="00B04BED" w:rsidTr="00B04BED">
        <w:trPr>
          <w:trHeight w:val="20"/>
        </w:trPr>
        <w:tc>
          <w:tcPr>
            <w:tcW w:w="1929" w:type="dxa"/>
            <w:vMerge/>
            <w:vAlign w:val="center"/>
          </w:tcPr>
          <w:p w:rsidR="00B04BED" w:rsidRDefault="00B04BED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B04BED" w:rsidRDefault="00B04BED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062" w:type="dxa"/>
            <w:gridSpan w:val="4"/>
            <w:vAlign w:val="center"/>
          </w:tcPr>
          <w:p w:rsidR="00B04BED" w:rsidRPr="00696ADA" w:rsidRDefault="00B04BED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Els condicionants físics influeixen més en les societats amb pocs mitjans tècnics que no pas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696AD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en les tecnificades.</w:t>
            </w:r>
          </w:p>
        </w:tc>
      </w:tr>
      <w:tr w:rsidR="00D05650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D05650" w:rsidRDefault="00D0565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ELS PAISATGES AGRARIS</w:t>
            </w:r>
          </w:p>
        </w:tc>
        <w:tc>
          <w:tcPr>
            <w:tcW w:w="1581" w:type="dxa"/>
            <w:gridSpan w:val="2"/>
            <w:vAlign w:val="center"/>
          </w:tcPr>
          <w:p w:rsidR="00D05650" w:rsidRDefault="00D05650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CARACTERÍS-TIQUES</w:t>
            </w:r>
          </w:p>
        </w:tc>
        <w:tc>
          <w:tcPr>
            <w:tcW w:w="6062" w:type="dxa"/>
            <w:gridSpan w:val="4"/>
            <w:vAlign w:val="center"/>
          </w:tcPr>
          <w:p w:rsidR="00D05650" w:rsidRPr="009F7ED6" w:rsidRDefault="00D05650" w:rsidP="009F7ED6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ca-ES"/>
              </w:rPr>
            </w:pP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9F7ED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aisatge agrari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paisatge natural modificat per l'ésser humà per obtenir productes d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 la natura</w:t>
            </w:r>
            <w:r w:rsidR="00FC064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FC064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 w:rsidR="00FC064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lements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que caracte</w:t>
            </w:r>
            <w:r w:rsidR="00FC064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ritzen els paisatges agraris: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les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parcel·les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els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sistemes de conreu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 el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poblament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D05650" w:rsidTr="00D05650">
        <w:trPr>
          <w:cantSplit/>
          <w:trHeight w:val="340"/>
        </w:trPr>
        <w:tc>
          <w:tcPr>
            <w:tcW w:w="1929" w:type="dxa"/>
            <w:vMerge/>
            <w:vAlign w:val="center"/>
          </w:tcPr>
          <w:p w:rsidR="00D05650" w:rsidRDefault="00D0565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textDirection w:val="btLr"/>
            <w:vAlign w:val="center"/>
          </w:tcPr>
          <w:p w:rsidR="00D05650" w:rsidRDefault="00D05650" w:rsidP="00963F6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ELEMENTS DELS PAISATGE AGRARIS</w:t>
            </w:r>
          </w:p>
        </w:tc>
        <w:tc>
          <w:tcPr>
            <w:tcW w:w="791" w:type="dxa"/>
            <w:vMerge w:val="restart"/>
            <w:textDirection w:val="btLr"/>
            <w:vAlign w:val="center"/>
          </w:tcPr>
          <w:p w:rsidR="00D05650" w:rsidRDefault="00D05650" w:rsidP="00963F6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PARCEL·LES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D05650" w:rsidRPr="009F7ED6" w:rsidRDefault="00D05650" w:rsidP="003E1D83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ca-ES"/>
              </w:rPr>
            </w:pP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Les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parcel·les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són 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trossos de sòl dedicats al conreu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 Es diferencien segons la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mida i la forma dels límits.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227" w:type="dxa"/>
            <w:vAlign w:val="center"/>
          </w:tcPr>
          <w:p w:rsidR="00D05650" w:rsidRPr="009F7ED6" w:rsidRDefault="00D05650" w:rsidP="00D05650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ca-ES"/>
              </w:rPr>
            </w:pP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Camps oberts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(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openfield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): amb parcel·les obertes, petites i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regulars.</w:t>
            </w:r>
          </w:p>
        </w:tc>
      </w:tr>
      <w:tr w:rsidR="00D05650" w:rsidTr="00D05650">
        <w:trPr>
          <w:cantSplit/>
          <w:trHeight w:val="340"/>
        </w:trPr>
        <w:tc>
          <w:tcPr>
            <w:tcW w:w="1929" w:type="dxa"/>
            <w:vMerge/>
            <w:vAlign w:val="center"/>
          </w:tcPr>
          <w:p w:rsidR="00D05650" w:rsidRDefault="00D0565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790" w:type="dxa"/>
            <w:vMerge/>
            <w:textDirection w:val="btLr"/>
            <w:vAlign w:val="center"/>
          </w:tcPr>
          <w:p w:rsidR="00D05650" w:rsidRDefault="00D05650" w:rsidP="00963F6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791" w:type="dxa"/>
            <w:vMerge/>
            <w:textDirection w:val="btLr"/>
            <w:vAlign w:val="center"/>
          </w:tcPr>
          <w:p w:rsidR="00D05650" w:rsidRDefault="00D05650" w:rsidP="00963F6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D05650" w:rsidRPr="00930B4B" w:rsidRDefault="00D05650" w:rsidP="003E1D83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3227" w:type="dxa"/>
            <w:vAlign w:val="center"/>
          </w:tcPr>
          <w:p w:rsidR="00D05650" w:rsidRPr="00930B4B" w:rsidRDefault="00D05650" w:rsidP="00696ADA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Camps tancats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(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bocage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): amb parcel·les tancades, grans i irregulars.</w:t>
            </w:r>
          </w:p>
        </w:tc>
      </w:tr>
      <w:tr w:rsidR="00D05650" w:rsidTr="003E1D83">
        <w:trPr>
          <w:cantSplit/>
          <w:trHeight w:val="20"/>
        </w:trPr>
        <w:tc>
          <w:tcPr>
            <w:tcW w:w="1929" w:type="dxa"/>
            <w:vMerge/>
            <w:vAlign w:val="center"/>
          </w:tcPr>
          <w:p w:rsidR="00D05650" w:rsidRDefault="00D0565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D05650" w:rsidRDefault="00D05650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791" w:type="dxa"/>
            <w:vMerge w:val="restart"/>
            <w:textDirection w:val="btLr"/>
            <w:vAlign w:val="center"/>
          </w:tcPr>
          <w:p w:rsidR="00D05650" w:rsidRDefault="00D05650" w:rsidP="00963F6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SISTEMES DE CONREU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05650" w:rsidRDefault="00D05650" w:rsidP="00D05650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•Per obtenir els productes agraris, els agricultors utilitzen diverses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tècniques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o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sistemes de conreu.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Segons els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sistemes de conreu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es distingeixen: el 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policonreu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o el 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monoconreu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; el 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regadiu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o el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secà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; l'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agricultura intensiva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o l'</w:t>
            </w:r>
            <w:r w:rsidRPr="00963F6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agricultura 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extensiva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  <w:tc>
          <w:tcPr>
            <w:tcW w:w="4077" w:type="dxa"/>
            <w:gridSpan w:val="2"/>
            <w:vAlign w:val="center"/>
          </w:tcPr>
          <w:p w:rsidR="00D05650" w:rsidRPr="009F7ED6" w:rsidRDefault="00D05650" w:rsidP="00696ADA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ca-ES"/>
              </w:rPr>
            </w:pP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 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En el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policonreu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l’espai agrari es divideix en moltes parcel·les, on es conreen espècies diferents. En el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monoconreu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l’espai conrea un sol producte.</w:t>
            </w:r>
          </w:p>
        </w:tc>
      </w:tr>
      <w:tr w:rsidR="00D05650" w:rsidTr="003E1D83">
        <w:trPr>
          <w:cantSplit/>
          <w:trHeight w:val="20"/>
        </w:trPr>
        <w:tc>
          <w:tcPr>
            <w:tcW w:w="1929" w:type="dxa"/>
            <w:vMerge/>
            <w:vAlign w:val="center"/>
          </w:tcPr>
          <w:p w:rsidR="00D05650" w:rsidRDefault="00D0565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D05650" w:rsidRDefault="00D05650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791" w:type="dxa"/>
            <w:vMerge/>
            <w:textDirection w:val="btLr"/>
            <w:vAlign w:val="center"/>
          </w:tcPr>
          <w:p w:rsidR="00D05650" w:rsidRDefault="00D05650" w:rsidP="00963F6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D05650" w:rsidRPr="00930B4B" w:rsidRDefault="00D05650" w:rsidP="00696ADA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4077" w:type="dxa"/>
            <w:gridSpan w:val="2"/>
            <w:vAlign w:val="center"/>
          </w:tcPr>
          <w:p w:rsidR="00D05650" w:rsidRPr="009F7ED6" w:rsidRDefault="00D05650" w:rsidP="00696ADA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ca-ES"/>
              </w:rPr>
            </w:pP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 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Als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paisatges de 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regadiu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l’aigua s’extreu del subsòl o d’embassaments i, per mitjà de canals, es condueix cap als camps. Els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conreus de 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secà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n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omés reben l’aigua de la pluja.</w:t>
            </w:r>
          </w:p>
        </w:tc>
      </w:tr>
      <w:tr w:rsidR="00D05650" w:rsidTr="003E1D83">
        <w:trPr>
          <w:cantSplit/>
          <w:trHeight w:val="20"/>
        </w:trPr>
        <w:tc>
          <w:tcPr>
            <w:tcW w:w="1929" w:type="dxa"/>
            <w:vMerge/>
            <w:vAlign w:val="center"/>
          </w:tcPr>
          <w:p w:rsidR="00D05650" w:rsidRDefault="00D0565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D05650" w:rsidRDefault="00D05650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791" w:type="dxa"/>
            <w:vMerge/>
            <w:textDirection w:val="btLr"/>
            <w:vAlign w:val="center"/>
          </w:tcPr>
          <w:p w:rsidR="00D05650" w:rsidRDefault="00D05650" w:rsidP="00963F6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D05650" w:rsidRPr="00930B4B" w:rsidRDefault="00D05650" w:rsidP="00696ADA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4077" w:type="dxa"/>
            <w:gridSpan w:val="2"/>
            <w:vAlign w:val="center"/>
          </w:tcPr>
          <w:p w:rsidR="00D05650" w:rsidRPr="009F7ED6" w:rsidRDefault="00D05650" w:rsidP="00696ADA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ca-ES"/>
              </w:rPr>
            </w:pP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 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L’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agricultura intensiva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produeix la quantitat més gran de productes en el mínim espai possible. L’</w:t>
            </w:r>
            <w:r w:rsidRPr="00963F6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agricultura 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extensiva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 practica a llocs amb molt terreny amb la finalitat d’obtenir grans quantitats dels productes conreats a un preu baix.</w:t>
            </w:r>
          </w:p>
        </w:tc>
      </w:tr>
      <w:tr w:rsidR="00D05650" w:rsidTr="00963F62">
        <w:trPr>
          <w:cantSplit/>
          <w:trHeight w:val="1134"/>
        </w:trPr>
        <w:tc>
          <w:tcPr>
            <w:tcW w:w="1929" w:type="dxa"/>
            <w:vMerge/>
            <w:vAlign w:val="center"/>
          </w:tcPr>
          <w:p w:rsidR="00D05650" w:rsidRDefault="00D0565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D05650" w:rsidRDefault="00D05650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791" w:type="dxa"/>
            <w:textDirection w:val="btLr"/>
            <w:vAlign w:val="center"/>
          </w:tcPr>
          <w:p w:rsidR="00D05650" w:rsidRPr="00963F62" w:rsidRDefault="00D05650" w:rsidP="00963F6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</w:pPr>
            <w:r w:rsidRPr="00963F62"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  <w:t>POBLAMENT</w:t>
            </w:r>
          </w:p>
        </w:tc>
        <w:tc>
          <w:tcPr>
            <w:tcW w:w="6062" w:type="dxa"/>
            <w:gridSpan w:val="4"/>
            <w:vAlign w:val="center"/>
          </w:tcPr>
          <w:p w:rsidR="00D05650" w:rsidRPr="009F7ED6" w:rsidRDefault="00D05650" w:rsidP="00696ADA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ca-ES"/>
              </w:rPr>
            </w:pP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blament rural</w:t>
            </w:r>
            <w:r w:rsidR="00FC064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part de l'espai rural on viuen les persones. Pot ser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dispers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quan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els habitatges es troben aïllats, o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concentrat</w:t>
            </w:r>
            <w:r w:rsidRPr="009F7ED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en cas que els habitatges s'hagin agrupat.</w:t>
            </w:r>
            <w:r w:rsidRPr="00930B4B">
              <w:rPr>
                <w:rFonts w:eastAsia="Times New Roman" w:cs="Times New Roman"/>
                <w:sz w:val="20"/>
                <w:szCs w:val="20"/>
                <w:lang w:eastAsia="ca-ES"/>
              </w:rPr>
              <w:br/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•Actualment el 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39% de la població mundial viu en</w:t>
            </w:r>
            <w:r w:rsidRPr="00963F6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930B4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espais rurals</w:t>
            </w:r>
            <w:r w:rsidRPr="00930B4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tot i que hi ha diferències molt grans entre continents i països.</w:t>
            </w:r>
          </w:p>
        </w:tc>
      </w:tr>
    </w:tbl>
    <w:p w:rsidR="00545510" w:rsidRDefault="00545510">
      <w:r>
        <w:br w:type="page"/>
      </w:r>
    </w:p>
    <w:p w:rsidR="00FC0641" w:rsidRPr="00FC0641" w:rsidRDefault="00FC06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EL SECTOR PRIMARI</w:t>
      </w:r>
      <w:r>
        <w:rPr>
          <w:b/>
          <w:bCs/>
          <w:sz w:val="28"/>
          <w:szCs w:val="28"/>
        </w:rPr>
        <w:t xml:space="preserve"> (2</w:t>
      </w:r>
      <w:r w:rsidR="008D447C">
        <w:rPr>
          <w:b/>
          <w:bCs/>
          <w:sz w:val="28"/>
          <w:szCs w:val="28"/>
        </w:rPr>
        <w:t>/3</w:t>
      </w:r>
      <w:r>
        <w:rPr>
          <w:b/>
          <w:bCs/>
          <w:sz w:val="28"/>
          <w:szCs w:val="28"/>
        </w:rPr>
        <w:t>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2268"/>
        <w:gridCol w:w="3794"/>
      </w:tblGrid>
      <w:tr w:rsidR="00545510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545510" w:rsidRDefault="0054551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AGRICULTURA DE SUBSISTÈNCIA</w:t>
            </w:r>
          </w:p>
        </w:tc>
        <w:tc>
          <w:tcPr>
            <w:tcW w:w="1581" w:type="dxa"/>
            <w:vAlign w:val="center"/>
          </w:tcPr>
          <w:p w:rsidR="00545510" w:rsidRDefault="00545510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CARACTERÍS-TIQUES</w:t>
            </w:r>
          </w:p>
        </w:tc>
        <w:tc>
          <w:tcPr>
            <w:tcW w:w="6062" w:type="dxa"/>
            <w:gridSpan w:val="2"/>
            <w:vAlign w:val="center"/>
          </w:tcPr>
          <w:p w:rsidR="00545510" w:rsidRPr="00F1616B" w:rsidRDefault="00545510" w:rsidP="00696ADA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ca-ES"/>
              </w:rPr>
            </w:pPr>
            <w:r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</w:t>
            </w:r>
            <w:r w:rsidRPr="00F1616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rodueix tot el que és necessari per a la supervivència</w:t>
            </w:r>
            <w:r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Conrea majoritàriament </w:t>
            </w:r>
            <w:r w:rsidRPr="00F1616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productes per a l’autoconsum</w:t>
            </w:r>
            <w:r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A11B75">
              <w:rPr>
                <w:sz w:val="20"/>
                <w:szCs w:val="20"/>
                <w:lang w:eastAsia="ca-ES"/>
              </w:rPr>
              <w:t>• F</w:t>
            </w:r>
            <w:r w:rsidRPr="00F1616B">
              <w:rPr>
                <w:sz w:val="20"/>
                <w:szCs w:val="20"/>
                <w:lang w:eastAsia="ca-ES"/>
              </w:rPr>
              <w:t>a servir </w:t>
            </w:r>
            <w:r w:rsidRPr="00F1616B">
              <w:rPr>
                <w:b/>
                <w:sz w:val="20"/>
                <w:szCs w:val="20"/>
              </w:rPr>
              <w:t xml:space="preserve">tècniques </w:t>
            </w:r>
            <w:r>
              <w:rPr>
                <w:b/>
                <w:sz w:val="20"/>
                <w:szCs w:val="20"/>
              </w:rPr>
              <w:t>de conreu rudimentàries</w:t>
            </w:r>
            <w:r w:rsidRPr="00F1616B">
              <w:rPr>
                <w:sz w:val="20"/>
                <w:szCs w:val="20"/>
              </w:rPr>
              <w:t xml:space="preserve"> (d’origen en el Neolític)</w:t>
            </w:r>
            <w:r w:rsidRPr="00F1616B">
              <w:rPr>
                <w:sz w:val="20"/>
                <w:szCs w:val="20"/>
                <w:lang w:eastAsia="ca-ES"/>
              </w:rPr>
              <w:t>. </w:t>
            </w:r>
            <w:r w:rsidRPr="00F1616B">
              <w:rPr>
                <w:sz w:val="20"/>
                <w:szCs w:val="20"/>
                <w:lang w:eastAsia="ca-ES"/>
              </w:rPr>
              <w:br/>
            </w:r>
            <w:r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F1616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Rendiment molt baix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degut a l’</w:t>
            </w:r>
            <w:r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’explotació constant de les terres, la poca eficàcia de les tècniques de conreu i la mala qu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alitat de les llavors</w:t>
            </w:r>
            <w:r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•Els </w:t>
            </w:r>
            <w:r w:rsidRPr="00F1616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pobles</w:t>
            </w:r>
            <w:r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que la practiquen acostumen a ser </w:t>
            </w:r>
            <w:r w:rsidRPr="00F1616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pobres i vulnerables</w:t>
            </w:r>
            <w:r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 tot tipus de calamitats.</w:t>
            </w:r>
          </w:p>
        </w:tc>
      </w:tr>
      <w:tr w:rsidR="00545510" w:rsidTr="00545510">
        <w:trPr>
          <w:trHeight w:val="895"/>
        </w:trPr>
        <w:tc>
          <w:tcPr>
            <w:tcW w:w="1929" w:type="dxa"/>
            <w:vMerge/>
            <w:vAlign w:val="center"/>
          </w:tcPr>
          <w:p w:rsidR="00545510" w:rsidRDefault="0054551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:rsidR="00545510" w:rsidRPr="00153BC0" w:rsidRDefault="00545510" w:rsidP="00153BC0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TIPUS</w:t>
            </w:r>
            <w:r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</w:p>
        </w:tc>
        <w:tc>
          <w:tcPr>
            <w:tcW w:w="6062" w:type="dxa"/>
            <w:gridSpan w:val="2"/>
            <w:vAlign w:val="center"/>
          </w:tcPr>
          <w:p w:rsidR="00545510" w:rsidRPr="00545510" w:rsidRDefault="00153BC0" w:rsidP="0054551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</w:t>
            </w:r>
            <w:r w:rsidR="00545510" w:rsidRPr="00F1616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Agricultura itinerant per cremació</w:t>
            </w:r>
            <w:r w:rsidR="00545510"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obté els camps cremant una part del bosc o de la sabana.Els camps només es mantenen fèrtils tres o quatre anys, i per això són abandonats i es</w:t>
            </w:r>
            <w:r w:rsidR="00545510"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="00545510"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talen i cremen noves terres.</w:t>
            </w:r>
            <w:r w:rsidR="00545510"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 fa</w:t>
            </w:r>
            <w:r w:rsidR="00545510"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 l’Àfrica, Amèrica del Sud i a algunes zones d’Àsia.</w:t>
            </w:r>
            <w:r w:rsidR="00545510"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</w:p>
        </w:tc>
      </w:tr>
      <w:tr w:rsidR="00545510" w:rsidTr="00180016">
        <w:trPr>
          <w:trHeight w:val="895"/>
        </w:trPr>
        <w:tc>
          <w:tcPr>
            <w:tcW w:w="1929" w:type="dxa"/>
            <w:vMerge/>
            <w:vAlign w:val="center"/>
          </w:tcPr>
          <w:p w:rsidR="00545510" w:rsidRDefault="0054551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545510" w:rsidRDefault="00545510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062" w:type="dxa"/>
            <w:gridSpan w:val="2"/>
            <w:vAlign w:val="center"/>
          </w:tcPr>
          <w:p w:rsidR="00545510" w:rsidRPr="00F1616B" w:rsidRDefault="00153BC0" w:rsidP="00545510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545510" w:rsidRPr="00F1616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Agricultura extensiva de secà</w:t>
            </w:r>
            <w:r w:rsidR="00545510"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fa servir el guaret per deixar reposar una part de la terra, i</w:t>
            </w:r>
            <w:r w:rsid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545510"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també l'adob que produeix el bestiar.</w:t>
            </w:r>
            <w:r w:rsidR="00545510"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="00545510"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 fa a les zones seques d’Àfrica. </w:t>
            </w:r>
            <w:r w:rsidR="00545510"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</w:p>
        </w:tc>
      </w:tr>
      <w:tr w:rsidR="00545510" w:rsidTr="00180016">
        <w:trPr>
          <w:trHeight w:val="895"/>
        </w:trPr>
        <w:tc>
          <w:tcPr>
            <w:tcW w:w="1929" w:type="dxa"/>
            <w:vMerge/>
            <w:vAlign w:val="center"/>
          </w:tcPr>
          <w:p w:rsidR="00545510" w:rsidRDefault="0054551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545510" w:rsidRDefault="00545510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062" w:type="dxa"/>
            <w:gridSpan w:val="2"/>
            <w:vAlign w:val="center"/>
          </w:tcPr>
          <w:p w:rsidR="00545510" w:rsidRPr="00F1616B" w:rsidRDefault="00153BC0" w:rsidP="00545510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</w:t>
            </w:r>
            <w:r w:rsidR="00545510" w:rsidRPr="00F1616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Agricultura irrigada de l'arròs</w:t>
            </w:r>
            <w:r w:rsid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és pròpia de les regions mons</w:t>
            </w:r>
            <w:r w:rsidR="00545510"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òniques, amb pluges abundants.</w:t>
            </w:r>
            <w:r w:rsidR="00A11B7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545510"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És molt intensiva, productiva i utilitza molta mà d'obra.</w:t>
            </w:r>
            <w:r w:rsidR="00545510"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545510" w:rsidRPr="00F1616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És fa a l’Àsia monsònica.</w:t>
            </w:r>
          </w:p>
        </w:tc>
      </w:tr>
      <w:tr w:rsidR="00153BC0" w:rsidTr="00411D2D">
        <w:trPr>
          <w:trHeight w:val="245"/>
        </w:trPr>
        <w:tc>
          <w:tcPr>
            <w:tcW w:w="1929" w:type="dxa"/>
            <w:vMerge w:val="restart"/>
            <w:vAlign w:val="center"/>
          </w:tcPr>
          <w:p w:rsidR="00153BC0" w:rsidRDefault="00153BC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AGRICULTURA DE MERCAT</w:t>
            </w:r>
          </w:p>
        </w:tc>
        <w:tc>
          <w:tcPr>
            <w:tcW w:w="1581" w:type="dxa"/>
            <w:vAlign w:val="center"/>
          </w:tcPr>
          <w:p w:rsidR="00153BC0" w:rsidRDefault="00153BC0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CARACTERÍS-TIQUES</w:t>
            </w:r>
          </w:p>
        </w:tc>
        <w:tc>
          <w:tcPr>
            <w:tcW w:w="2268" w:type="dxa"/>
            <w:vAlign w:val="center"/>
          </w:tcPr>
          <w:p w:rsidR="00153BC0" w:rsidRPr="00545510" w:rsidRDefault="00153BC0" w:rsidP="00153BC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•El </w:t>
            </w:r>
            <w:r w:rsidRPr="0054551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pas de l’agricultura de subsistència a l’agricultura de mercat</w:t>
            </w: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va començar als països desenvolupats </w:t>
            </w:r>
            <w:r w:rsidRPr="0054551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amb la Revolució Industrial</w:t>
            </w: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•En aquell moment, les </w:t>
            </w:r>
            <w:r w:rsidRPr="0054551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millores de les activitats agràries </w:t>
            </w: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van fer possible obten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ir productes sobrants</w:t>
            </w: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o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exce</w:t>
            </w:r>
            <w:r w:rsidRPr="0054551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dents</w:t>
            </w: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que es podien reinvertir.</w:t>
            </w:r>
          </w:p>
        </w:tc>
        <w:tc>
          <w:tcPr>
            <w:tcW w:w="3794" w:type="dxa"/>
            <w:vAlign w:val="center"/>
          </w:tcPr>
          <w:p w:rsidR="00153BC0" w:rsidRPr="00545510" w:rsidRDefault="00153BC0" w:rsidP="0054551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L’</w:t>
            </w:r>
            <w:r w:rsidRPr="0054551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agricultura de mercat</w:t>
            </w: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té </w:t>
            </w:r>
            <w:r w:rsidRPr="0054551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dos grans objectius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augmentar les vendes i reduir els costos. </w:t>
            </w: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Tot això s’aconsegueix mitjançant:</w:t>
            </w: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La </w:t>
            </w:r>
            <w:r w:rsidRPr="0054551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mecanització del camp</w:t>
            </w: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que estalvia mà d'obra, augmenta la producció i permet reduir els preus dels productes agrícoles.</w:t>
            </w: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L'</w:t>
            </w:r>
            <w:r w:rsidRPr="0054551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especialització de la producció agrària</w:t>
            </w: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que permet augmentar la producció amb menys costos.</w:t>
            </w: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Una </w:t>
            </w:r>
            <w:r w:rsidRPr="0054551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comercialització àgil i ràpida</w:t>
            </w: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que utilitza transports adequats a cada tipus de producte.</w:t>
            </w:r>
          </w:p>
        </w:tc>
      </w:tr>
      <w:tr w:rsidR="00545510" w:rsidTr="00153BC0">
        <w:trPr>
          <w:trHeight w:val="340"/>
        </w:trPr>
        <w:tc>
          <w:tcPr>
            <w:tcW w:w="1929" w:type="dxa"/>
            <w:vMerge/>
            <w:vAlign w:val="center"/>
          </w:tcPr>
          <w:p w:rsidR="00545510" w:rsidRDefault="0054551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:rsidR="00545510" w:rsidRPr="00153BC0" w:rsidRDefault="00545510" w:rsidP="00153BC0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TIPUS</w:t>
            </w:r>
          </w:p>
        </w:tc>
        <w:tc>
          <w:tcPr>
            <w:tcW w:w="6062" w:type="dxa"/>
            <w:gridSpan w:val="2"/>
            <w:vAlign w:val="center"/>
          </w:tcPr>
          <w:p w:rsidR="00545510" w:rsidRPr="00545510" w:rsidRDefault="00545510" w:rsidP="00545510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L'</w:t>
            </w:r>
            <w:r w:rsidRPr="0054551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agricultura d'especulació</w:t>
            </w: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produeix grans beneficis. </w:t>
            </w:r>
            <w:r w:rsidR="00153BC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153BC0"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153BC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Inclou l'</w:t>
            </w:r>
            <w:r w:rsidRPr="0054551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agricultura especialitzada dels</w:t>
            </w:r>
            <w:r w:rsidR="00153BC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</w:t>
            </w:r>
            <w:r w:rsidRPr="0054551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Estats Units</w:t>
            </w: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l'</w:t>
            </w:r>
            <w:r w:rsidRPr="0054551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agricultura de plantac</w:t>
            </w:r>
            <w:r w:rsidRPr="00153BC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153BC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tropical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545510" w:rsidTr="00153BC0">
        <w:trPr>
          <w:trHeight w:val="340"/>
        </w:trPr>
        <w:tc>
          <w:tcPr>
            <w:tcW w:w="1929" w:type="dxa"/>
            <w:vMerge/>
            <w:vAlign w:val="center"/>
          </w:tcPr>
          <w:p w:rsidR="00545510" w:rsidRDefault="0054551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545510" w:rsidRDefault="00545510" w:rsidP="0054551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062" w:type="dxa"/>
            <w:gridSpan w:val="2"/>
            <w:vAlign w:val="center"/>
          </w:tcPr>
          <w:p w:rsidR="00545510" w:rsidRPr="00545510" w:rsidRDefault="00545510" w:rsidP="00F1616B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L'</w:t>
            </w:r>
            <w:r w:rsidRPr="0054551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agricultura mediterrània</w:t>
            </w:r>
            <w:r w:rsidRPr="0054551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és una agricultura tradicional que s'ha adaptat al mercat.</w:t>
            </w:r>
          </w:p>
        </w:tc>
      </w:tr>
      <w:tr w:rsidR="00B570CF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B570CF" w:rsidRDefault="00B570CF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LA RAMADERIA AL MÓN</w:t>
            </w:r>
          </w:p>
        </w:tc>
        <w:tc>
          <w:tcPr>
            <w:tcW w:w="1581" w:type="dxa"/>
            <w:vAlign w:val="center"/>
          </w:tcPr>
          <w:p w:rsidR="00B570CF" w:rsidRDefault="00B570CF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RAMADERIA TRADICIONAL</w:t>
            </w:r>
          </w:p>
        </w:tc>
        <w:tc>
          <w:tcPr>
            <w:tcW w:w="6062" w:type="dxa"/>
            <w:gridSpan w:val="2"/>
            <w:vAlign w:val="center"/>
          </w:tcPr>
          <w:p w:rsidR="00B570CF" w:rsidRPr="00585CFC" w:rsidRDefault="00B570CF" w:rsidP="00153BC0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costuma a ser un </w:t>
            </w:r>
            <w:r w:rsidRPr="00585CF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complement de l'agricultura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Els </w:t>
            </w:r>
            <w:r w:rsidRPr="00585CF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ramats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acostumen a ser </w:t>
            </w:r>
            <w:r w:rsidRPr="00585CF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petits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proporcionen carn, llet o llana, a més de força de treball i adobs per al camp.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•Es practica a </w:t>
            </w:r>
            <w:r w:rsidRPr="00585CF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zones intertropicals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a algunes </w:t>
            </w:r>
            <w:r w:rsidRPr="00585CF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zones monsòniques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a algunes </w:t>
            </w:r>
            <w:r w:rsidRPr="00585CF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zones mediterrànies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 La ramaderia de subsistència és practicada pels </w:t>
            </w:r>
            <w:r w:rsidRPr="00585CF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pastors nòmades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en zones molt seques, on amb prou feines hi ha agricultura. </w:t>
            </w:r>
          </w:p>
        </w:tc>
      </w:tr>
      <w:tr w:rsidR="00B570CF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B570CF" w:rsidRDefault="00B570CF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B570CF" w:rsidRDefault="00B570CF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RAMADERIA COMERCIAL O DE MERCAT</w:t>
            </w:r>
          </w:p>
        </w:tc>
        <w:tc>
          <w:tcPr>
            <w:tcW w:w="6062" w:type="dxa"/>
            <w:gridSpan w:val="2"/>
            <w:vAlign w:val="center"/>
          </w:tcPr>
          <w:p w:rsidR="00B570CF" w:rsidRPr="00585CFC" w:rsidRDefault="00B570CF" w:rsidP="00153BC0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é els </w:t>
            </w:r>
            <w:r w:rsidRPr="00585CF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mateixos objectius que l'agricultura de mercat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vendre la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producció i obtenir-ne el màxim benefici.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A11B7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 N’hi ha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 </w:t>
            </w:r>
            <w:r w:rsidRPr="00585CF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dos tipus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Pr="00585CF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Ramaderia intensiva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inverteix </w:t>
            </w:r>
            <w:r w:rsidRPr="00585CF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molt capital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en les explotacions, on cria el </w:t>
            </w:r>
            <w:r w:rsidRPr="00585CF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bestiar en estables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 alimentat amb pinsos. Aquest model és freqüent en l'avicultura i en la cria de bestiar boví; aquest últim també es pot alimentar en part amb pasture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 (semiestabulació).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Aquesta ramaderia es practica en </w:t>
            </w:r>
            <w:r w:rsidRPr="00585CF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explotacions molt especialitzades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el resultat és l’obtenció de </w:t>
            </w:r>
            <w:r w:rsidRPr="00585CF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molts exemplars en un espai reduït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585CFC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Pr="00585CF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Ramaderia extensiva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el </w:t>
            </w:r>
            <w:r w:rsidRPr="00585CF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bestiar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(boví o oví) </w:t>
            </w:r>
            <w:r w:rsidRPr="00585CF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pastura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en llibertat. Aquesta ramaderia 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s practica a llocs amb 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molt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 pastures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Necessita </w:t>
            </w:r>
            <w:r w:rsidRPr="00585CF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poca mà d’obra</w:t>
            </w:r>
            <w:r w:rsidRPr="00585CF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perquè els ramats pasturen lliurement.</w:t>
            </w:r>
          </w:p>
        </w:tc>
      </w:tr>
    </w:tbl>
    <w:p w:rsidR="008D447C" w:rsidRPr="008D447C" w:rsidRDefault="008D447C">
      <w:pPr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EL SECTOR PRIMARI</w:t>
      </w:r>
      <w:r>
        <w:rPr>
          <w:b/>
          <w:bCs/>
          <w:sz w:val="28"/>
          <w:szCs w:val="28"/>
        </w:rPr>
        <w:t xml:space="preserve"> (3/3</w:t>
      </w:r>
      <w:r>
        <w:rPr>
          <w:b/>
          <w:bCs/>
          <w:sz w:val="28"/>
          <w:szCs w:val="28"/>
        </w:rPr>
        <w:t>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2694"/>
        <w:gridCol w:w="141"/>
        <w:gridCol w:w="3227"/>
      </w:tblGrid>
      <w:tr w:rsidR="00AE536D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AE536D" w:rsidRDefault="00AE536D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LA PESCA AL MÓN</w:t>
            </w:r>
          </w:p>
        </w:tc>
        <w:tc>
          <w:tcPr>
            <w:tcW w:w="1581" w:type="dxa"/>
            <w:vAlign w:val="center"/>
          </w:tcPr>
          <w:p w:rsidR="00AE536D" w:rsidRDefault="00AE536D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LA PESCA</w:t>
            </w:r>
          </w:p>
        </w:tc>
        <w:tc>
          <w:tcPr>
            <w:tcW w:w="6062" w:type="dxa"/>
            <w:gridSpan w:val="3"/>
            <w:vAlign w:val="center"/>
          </w:tcPr>
          <w:p w:rsidR="00AE536D" w:rsidRPr="000F75D0" w:rsidRDefault="00AE536D" w:rsidP="000F75D0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 basa en l’</w:t>
            </w:r>
            <w:r w:rsidRPr="000F75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aprofitament dels recursos animals del mar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A50D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Hi ha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0F75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dos tipus de pesca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la tradicional o artesanal i la industrial.</w:t>
            </w:r>
          </w:p>
        </w:tc>
      </w:tr>
      <w:tr w:rsidR="00AE536D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AE536D" w:rsidRDefault="00AE536D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AE536D" w:rsidRDefault="00AE536D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PESCA TRADICIONAL O ARTESANAL</w:t>
            </w:r>
          </w:p>
        </w:tc>
        <w:tc>
          <w:tcPr>
            <w:tcW w:w="6062" w:type="dxa"/>
            <w:gridSpan w:val="3"/>
            <w:vAlign w:val="center"/>
          </w:tcPr>
          <w:p w:rsidR="00AE536D" w:rsidRPr="000F75D0" w:rsidRDefault="00AE536D" w:rsidP="00585CF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Es realitza </w:t>
            </w:r>
            <w:r w:rsidRPr="000F75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prop de la costa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utilitza la </w:t>
            </w:r>
            <w:r w:rsidRPr="000F75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força humana i ormeigs de pesca senzills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Es manté a </w:t>
            </w:r>
            <w:r w:rsidRPr="000F75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regions poc desenvolupades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La seva </w:t>
            </w:r>
            <w:r w:rsidRPr="000F75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producció és escassa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serveix, bàsicament, </w:t>
            </w:r>
            <w:r w:rsidRPr="000F75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per a l’autoconsum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AE536D" w:rsidTr="00AE536D">
        <w:trPr>
          <w:trHeight w:val="340"/>
        </w:trPr>
        <w:tc>
          <w:tcPr>
            <w:tcW w:w="1929" w:type="dxa"/>
            <w:vMerge/>
            <w:vAlign w:val="center"/>
          </w:tcPr>
          <w:p w:rsidR="00AE536D" w:rsidRDefault="00AE536D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:rsidR="00AE536D" w:rsidRDefault="00AE536D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PESCA INDUSTRIAL</w:t>
            </w:r>
          </w:p>
        </w:tc>
        <w:tc>
          <w:tcPr>
            <w:tcW w:w="2694" w:type="dxa"/>
            <w:vMerge w:val="restart"/>
            <w:vAlign w:val="center"/>
          </w:tcPr>
          <w:p w:rsidR="00AE536D" w:rsidRPr="000F75D0" w:rsidRDefault="00AE536D" w:rsidP="00AE536D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•Té com a objectiu obtenir un </w:t>
            </w:r>
            <w:r w:rsidRPr="000F75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 volum de captures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 Per això necessita </w:t>
            </w:r>
            <w:r w:rsidRPr="000F75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recursos econòmics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una </w:t>
            </w:r>
            <w:r w:rsidRPr="000F75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tecnologia avançada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i unes </w:t>
            </w:r>
            <w:r w:rsidRPr="000F75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infraestructures portuàries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 w:rsidRPr="000F75D0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Segons el lloc on es practica, la pesca industrial es </w:t>
            </w:r>
            <w:r w:rsidRPr="000F75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classifica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en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</w:p>
        </w:tc>
        <w:tc>
          <w:tcPr>
            <w:tcW w:w="3368" w:type="dxa"/>
            <w:gridSpan w:val="2"/>
            <w:vAlign w:val="center"/>
          </w:tcPr>
          <w:p w:rsidR="00AE536D" w:rsidRPr="000F75D0" w:rsidRDefault="00AE536D" w:rsidP="00585CF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 </w:t>
            </w:r>
            <w:r w:rsidRPr="000F75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Pesca costanera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es practica prop d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 la costa amb vaixells petits.</w:t>
            </w:r>
          </w:p>
        </w:tc>
      </w:tr>
      <w:tr w:rsidR="00AE536D" w:rsidTr="00AE536D">
        <w:trPr>
          <w:trHeight w:val="340"/>
        </w:trPr>
        <w:tc>
          <w:tcPr>
            <w:tcW w:w="1929" w:type="dxa"/>
            <w:vMerge/>
            <w:vAlign w:val="center"/>
          </w:tcPr>
          <w:p w:rsidR="00AE536D" w:rsidRDefault="00AE536D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AE536D" w:rsidRDefault="00AE536D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2694" w:type="dxa"/>
            <w:vMerge/>
            <w:vAlign w:val="center"/>
          </w:tcPr>
          <w:p w:rsidR="00AE536D" w:rsidRPr="000F75D0" w:rsidRDefault="00AE536D" w:rsidP="00585CFC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AE536D" w:rsidRPr="000F75D0" w:rsidRDefault="00AE536D" w:rsidP="00585CF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 </w:t>
            </w:r>
            <w:r w:rsidRPr="000F75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Pesca d'altura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es practica en alta mar; fa servir flotes de vaixells grans ben equipats ques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'estan al mar setmanes o mesos.</w:t>
            </w:r>
          </w:p>
        </w:tc>
      </w:tr>
      <w:tr w:rsidR="00AE536D" w:rsidTr="00AE536D">
        <w:trPr>
          <w:trHeight w:val="340"/>
        </w:trPr>
        <w:tc>
          <w:tcPr>
            <w:tcW w:w="1929" w:type="dxa"/>
            <w:vMerge/>
            <w:vAlign w:val="center"/>
          </w:tcPr>
          <w:p w:rsidR="00AE536D" w:rsidRDefault="00AE536D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AE536D" w:rsidRDefault="00AE536D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2694" w:type="dxa"/>
            <w:vMerge/>
            <w:vAlign w:val="center"/>
          </w:tcPr>
          <w:p w:rsidR="00AE536D" w:rsidRPr="000F75D0" w:rsidRDefault="00AE536D" w:rsidP="00585CFC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AE536D" w:rsidRPr="000F75D0" w:rsidRDefault="00AE536D" w:rsidP="00585CF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 </w:t>
            </w:r>
            <w:r w:rsidRPr="000F75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 pesca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es practica en aigües molt llunyanes amb flotes assistides per vaixells d'abastament.</w:t>
            </w:r>
          </w:p>
        </w:tc>
      </w:tr>
      <w:tr w:rsidR="00AE536D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AE536D" w:rsidRDefault="00AE536D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AE536D" w:rsidRDefault="00AE536D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PRINCIPALS ZONES PESQUERES</w:t>
            </w:r>
          </w:p>
        </w:tc>
        <w:tc>
          <w:tcPr>
            <w:tcW w:w="6062" w:type="dxa"/>
            <w:gridSpan w:val="3"/>
            <w:vAlign w:val="center"/>
          </w:tcPr>
          <w:p w:rsidR="00AE536D" w:rsidRPr="000F75D0" w:rsidRDefault="00AE536D" w:rsidP="00585CF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="00A50D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No tots els punts del mar són igualment rics en pesca. Les captures són més abundants en uns llocs anomenats </w:t>
            </w:r>
            <w:r w:rsidRPr="000F75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caladors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sovint situats: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A les zones on la plataforma continental és extensa.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A les zones de contacte entre corrents marins freds i càlids. </w:t>
            </w:r>
            <w:r w:rsidRPr="000F75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A les zones costaneres a prop de les quals passa un corrent marí fred.</w:t>
            </w:r>
          </w:p>
        </w:tc>
      </w:tr>
      <w:tr w:rsidR="002F6725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2F6725" w:rsidRDefault="002F6725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PROBLEMES DE LA PESCA</w:t>
            </w:r>
          </w:p>
        </w:tc>
        <w:tc>
          <w:tcPr>
            <w:tcW w:w="1581" w:type="dxa"/>
            <w:vAlign w:val="center"/>
          </w:tcPr>
          <w:p w:rsidR="002F6725" w:rsidRDefault="002F672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MASSA PESCADORS PER A POCS PEIXOS</w:t>
            </w:r>
          </w:p>
        </w:tc>
        <w:tc>
          <w:tcPr>
            <w:tcW w:w="6062" w:type="dxa"/>
            <w:gridSpan w:val="3"/>
            <w:vAlign w:val="center"/>
          </w:tcPr>
          <w:p w:rsidR="002F6725" w:rsidRPr="00EF610E" w:rsidRDefault="002F6725" w:rsidP="00EF610E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•Els dos </w:t>
            </w:r>
            <w:r w:rsidRPr="00EF610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problemes més urgents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 sector pesquer són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La </w:t>
            </w:r>
            <w:r w:rsidRPr="00EF610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sobrepesca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per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l'ús de tècniques eficaces i de grans flotes, que han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provocat la </w:t>
            </w:r>
            <w:r w:rsidRPr="00EF610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sobreexplotació dels caladors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La </w:t>
            </w:r>
            <w:r w:rsidRPr="00EF610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manca de caladors lliures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per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l'ampliació de les </w:t>
            </w:r>
            <w:r w:rsidRPr="00EF610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aigües jurisdiccionals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que ha imposat el domini dels estats sobre els caladors.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Un </w:t>
            </w:r>
            <w:r w:rsidRPr="00EF610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altre problema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rellevant és la </w:t>
            </w:r>
            <w:r w:rsidRPr="00EF610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creixent contaminació de les aigües costaneres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 causa dels </w:t>
            </w:r>
            <w:r w:rsidRPr="00EF610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abocadors tòxics industrials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de les freqüents </w:t>
            </w:r>
            <w:r w:rsidRPr="00EF610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marees negres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provocades per accidents dels vaixells petroliers.</w:t>
            </w:r>
          </w:p>
        </w:tc>
      </w:tr>
      <w:tr w:rsidR="002F6725" w:rsidTr="002F6725">
        <w:trPr>
          <w:trHeight w:val="245"/>
        </w:trPr>
        <w:tc>
          <w:tcPr>
            <w:tcW w:w="1929" w:type="dxa"/>
            <w:vMerge/>
            <w:vAlign w:val="center"/>
          </w:tcPr>
          <w:p w:rsidR="002F6725" w:rsidRDefault="002F6725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2F6725" w:rsidRDefault="002F672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EXPLOTACIÓ SOSTENIBLE DELS RECURSOS MARINS</w:t>
            </w:r>
          </w:p>
        </w:tc>
        <w:tc>
          <w:tcPr>
            <w:tcW w:w="2835" w:type="dxa"/>
            <w:gridSpan w:val="2"/>
            <w:vAlign w:val="center"/>
          </w:tcPr>
          <w:p w:rsidR="002F6725" w:rsidRPr="00EF610E" w:rsidRDefault="002F6725" w:rsidP="002F6725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 Si bé els </w:t>
            </w:r>
            <w:r w:rsidRPr="00EF610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oceans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són una reserva alimentària important, els seus </w:t>
            </w:r>
            <w:r w:rsidRPr="00EF610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recursos són limitats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És imprescindible assegurar una </w:t>
            </w:r>
            <w:r w:rsidRPr="00EF610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explotació sostenible dels recursos marins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que reguli les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captures i permeti la recuperació dels caladors. Així, es considera urgent reemplaçar el sistema de depredació per una </w:t>
            </w:r>
            <w:r w:rsidRPr="00EF610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explotació intel·ligent del mar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 </w:t>
            </w:r>
          </w:p>
        </w:tc>
        <w:tc>
          <w:tcPr>
            <w:tcW w:w="3227" w:type="dxa"/>
            <w:vAlign w:val="center"/>
          </w:tcPr>
          <w:p w:rsidR="002F6725" w:rsidRPr="00EF610E" w:rsidRDefault="002F6725" w:rsidP="000F75D0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Algunes organitzacions internacionals treballen en aquest sentit i per això estableixen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EF610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normatives de pesca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severes, alhora que pretenen </w:t>
            </w:r>
            <w:r w:rsidRPr="00EF610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repoblar el mar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amb la </w:t>
            </w:r>
            <w:r w:rsidRPr="00EF610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cria artificial</w:t>
            </w:r>
            <w:r w:rsidRPr="007A725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de peixos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 En efecte, l'</w:t>
            </w:r>
            <w:bookmarkStart w:id="1" w:name="_GoBack"/>
            <w:bookmarkEnd w:id="1"/>
            <w:r w:rsidRPr="00EF610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aqüicultura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també podria ser una solució: consisteix a substituir el sistema de depredació per la </w:t>
            </w:r>
            <w:r w:rsidRPr="00EF610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cria i engreix d'animals i plantes marines</w:t>
            </w:r>
            <w:r w:rsidRPr="00EF610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en piscines, estanys o zones ben delimitades i tancades.</w:t>
            </w:r>
          </w:p>
        </w:tc>
      </w:tr>
      <w:bookmarkEnd w:id="0"/>
    </w:tbl>
    <w:p w:rsidR="004878E4" w:rsidRDefault="004878E4"/>
    <w:sectPr w:rsidR="004878E4" w:rsidSect="00736EF0">
      <w:headerReference w:type="default" r:id="rId9"/>
      <w:footerReference w:type="default" r:id="rId10"/>
      <w:pgSz w:w="11906" w:h="16838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10" w:rsidRDefault="003A3810" w:rsidP="0074622A">
      <w:pPr>
        <w:spacing w:after="0" w:line="240" w:lineRule="auto"/>
      </w:pPr>
      <w:r>
        <w:separator/>
      </w:r>
    </w:p>
  </w:endnote>
  <w:endnote w:type="continuationSeparator" w:id="0">
    <w:p w:rsidR="003A3810" w:rsidRDefault="003A3810" w:rsidP="0074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E2" w:rsidRPr="0074622A" w:rsidRDefault="000345E2" w:rsidP="00736EF0">
    <w:pPr>
      <w:pStyle w:val="Piedepgina"/>
      <w:jc w:val="center"/>
      <w:rPr>
        <w:lang w:val="es-ES"/>
      </w:rPr>
    </w:pPr>
    <w:r>
      <w:rPr>
        <w:lang w:val="es-ES"/>
      </w:rPr>
      <w:t>http://www.buxaweb</w:t>
    </w:r>
    <w:r w:rsidR="00DD7F5B">
      <w:rPr>
        <w:lang w:val="es-ES"/>
      </w:rPr>
      <w:t>.cat/dossiers/sectorprimari</w:t>
    </w:r>
    <w:r>
      <w:rPr>
        <w:lang w:val="es-ES"/>
      </w:rPr>
      <w:t>.htm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10" w:rsidRDefault="003A3810" w:rsidP="0074622A">
      <w:pPr>
        <w:spacing w:after="0" w:line="240" w:lineRule="auto"/>
      </w:pPr>
      <w:r>
        <w:separator/>
      </w:r>
    </w:p>
  </w:footnote>
  <w:footnote w:type="continuationSeparator" w:id="0">
    <w:p w:rsidR="003A3810" w:rsidRDefault="003A3810" w:rsidP="0074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E2" w:rsidRPr="00736EF0" w:rsidRDefault="000345E2" w:rsidP="00736EF0">
    <w:pPr>
      <w:pStyle w:val="Encabezado"/>
      <w:jc w:val="center"/>
      <w:rPr>
        <w:sz w:val="24"/>
        <w:szCs w:val="24"/>
      </w:rPr>
    </w:pPr>
    <w:r>
      <w:rPr>
        <w:sz w:val="24"/>
        <w:szCs w:val="24"/>
      </w:rPr>
      <w:t xml:space="preserve">BUXAWEB - </w:t>
    </w:r>
    <w:r w:rsidRPr="00736EF0">
      <w:rPr>
        <w:sz w:val="24"/>
        <w:szCs w:val="24"/>
      </w:rPr>
      <w:t>DOSSIERS DE CIÈNCIES SOCIALS</w:t>
    </w:r>
    <w:r>
      <w:rPr>
        <w:sz w:val="24"/>
        <w:szCs w:val="24"/>
      </w:rPr>
      <w:t xml:space="preserve"> - </w:t>
    </w:r>
    <w:r w:rsidRPr="00736EF0">
      <w:rPr>
        <w:sz w:val="24"/>
        <w:szCs w:val="24"/>
      </w:rPr>
      <w:t>GEOGRAFIA</w:t>
    </w:r>
  </w:p>
  <w:p w:rsidR="000345E2" w:rsidRDefault="000345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CCB"/>
    <w:multiLevelType w:val="hybridMultilevel"/>
    <w:tmpl w:val="91365CA0"/>
    <w:lvl w:ilvl="0" w:tplc="C2B65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4B0A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F901D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B5A2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E50C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62A0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BF60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B44FD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E9CB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3055578B"/>
    <w:multiLevelType w:val="hybridMultilevel"/>
    <w:tmpl w:val="4EB04D00"/>
    <w:lvl w:ilvl="0" w:tplc="6A1C0D6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8C2347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3482D74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04DD0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5A266D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DD69A4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284699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84C10A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7B0F12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3B4C2570"/>
    <w:multiLevelType w:val="hybridMultilevel"/>
    <w:tmpl w:val="F7540DD2"/>
    <w:lvl w:ilvl="0" w:tplc="91A00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742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292E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64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05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DB4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16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3C88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5F4B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4BB77E83"/>
    <w:multiLevelType w:val="hybridMultilevel"/>
    <w:tmpl w:val="61822BA4"/>
    <w:lvl w:ilvl="0" w:tplc="B4327C3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184192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6121FC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CFEE64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2C0E7D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93E8A7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628D7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E4EE97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5CEEDB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4C3A0B99"/>
    <w:multiLevelType w:val="hybridMultilevel"/>
    <w:tmpl w:val="5AB8D528"/>
    <w:lvl w:ilvl="0" w:tplc="F9061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E88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4F07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CD0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E72A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678A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B9A2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6746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0D8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5E6048D8"/>
    <w:multiLevelType w:val="hybridMultilevel"/>
    <w:tmpl w:val="8694520E"/>
    <w:lvl w:ilvl="0" w:tplc="746E0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F26B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9606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100D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4026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C425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836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DB0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E9A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60880419"/>
    <w:multiLevelType w:val="hybridMultilevel"/>
    <w:tmpl w:val="C9A0A7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A2A62"/>
    <w:multiLevelType w:val="hybridMultilevel"/>
    <w:tmpl w:val="7F4E34A6"/>
    <w:lvl w:ilvl="0" w:tplc="4AA4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F4EA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31A4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5E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D60A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8C1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C683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7F0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5385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79FE5E67"/>
    <w:multiLevelType w:val="hybridMultilevel"/>
    <w:tmpl w:val="C86EC4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2A"/>
    <w:rsid w:val="000006DA"/>
    <w:rsid w:val="00006927"/>
    <w:rsid w:val="000137DB"/>
    <w:rsid w:val="00030E95"/>
    <w:rsid w:val="000345BB"/>
    <w:rsid w:val="000345E2"/>
    <w:rsid w:val="00046FDE"/>
    <w:rsid w:val="00054CBE"/>
    <w:rsid w:val="00055F27"/>
    <w:rsid w:val="000565D6"/>
    <w:rsid w:val="00075231"/>
    <w:rsid w:val="00096225"/>
    <w:rsid w:val="000B07B9"/>
    <w:rsid w:val="000C50B2"/>
    <w:rsid w:val="000C7D4C"/>
    <w:rsid w:val="000D0F3D"/>
    <w:rsid w:val="000D25DB"/>
    <w:rsid w:val="000D6CD1"/>
    <w:rsid w:val="000D7E45"/>
    <w:rsid w:val="000E2FBA"/>
    <w:rsid w:val="000F75D0"/>
    <w:rsid w:val="0012378E"/>
    <w:rsid w:val="00125828"/>
    <w:rsid w:val="001319C5"/>
    <w:rsid w:val="0014231A"/>
    <w:rsid w:val="00142FBD"/>
    <w:rsid w:val="00144426"/>
    <w:rsid w:val="001461BB"/>
    <w:rsid w:val="00150520"/>
    <w:rsid w:val="001526BF"/>
    <w:rsid w:val="00153BC0"/>
    <w:rsid w:val="00176CBB"/>
    <w:rsid w:val="00180016"/>
    <w:rsid w:val="0018287A"/>
    <w:rsid w:val="00193A3A"/>
    <w:rsid w:val="001A2EAD"/>
    <w:rsid w:val="001A7180"/>
    <w:rsid w:val="001B3124"/>
    <w:rsid w:val="001B7918"/>
    <w:rsid w:val="001D05EF"/>
    <w:rsid w:val="001D6713"/>
    <w:rsid w:val="001E640F"/>
    <w:rsid w:val="001F055C"/>
    <w:rsid w:val="001F5F9D"/>
    <w:rsid w:val="00213EE7"/>
    <w:rsid w:val="00216374"/>
    <w:rsid w:val="00217824"/>
    <w:rsid w:val="0022156D"/>
    <w:rsid w:val="002226B1"/>
    <w:rsid w:val="0022657B"/>
    <w:rsid w:val="00241287"/>
    <w:rsid w:val="00250E3C"/>
    <w:rsid w:val="002540D9"/>
    <w:rsid w:val="00254871"/>
    <w:rsid w:val="002551CA"/>
    <w:rsid w:val="0026503C"/>
    <w:rsid w:val="00267D3F"/>
    <w:rsid w:val="00271767"/>
    <w:rsid w:val="00276C35"/>
    <w:rsid w:val="00284540"/>
    <w:rsid w:val="002966FD"/>
    <w:rsid w:val="002A1F2F"/>
    <w:rsid w:val="002B42BB"/>
    <w:rsid w:val="002D0C28"/>
    <w:rsid w:val="002F2EE0"/>
    <w:rsid w:val="002F483C"/>
    <w:rsid w:val="002F6725"/>
    <w:rsid w:val="00303857"/>
    <w:rsid w:val="00307F9B"/>
    <w:rsid w:val="00315E07"/>
    <w:rsid w:val="003218BF"/>
    <w:rsid w:val="00325DD1"/>
    <w:rsid w:val="00326A61"/>
    <w:rsid w:val="00335DCF"/>
    <w:rsid w:val="0033795B"/>
    <w:rsid w:val="003444D1"/>
    <w:rsid w:val="003500F2"/>
    <w:rsid w:val="00352916"/>
    <w:rsid w:val="00356FA3"/>
    <w:rsid w:val="003577D3"/>
    <w:rsid w:val="003606B2"/>
    <w:rsid w:val="00361C34"/>
    <w:rsid w:val="00361EE5"/>
    <w:rsid w:val="003631B5"/>
    <w:rsid w:val="00377668"/>
    <w:rsid w:val="0038611D"/>
    <w:rsid w:val="00392896"/>
    <w:rsid w:val="0039296F"/>
    <w:rsid w:val="00392D05"/>
    <w:rsid w:val="00397A28"/>
    <w:rsid w:val="003A3810"/>
    <w:rsid w:val="003A3DEE"/>
    <w:rsid w:val="003B18ED"/>
    <w:rsid w:val="003B1CA0"/>
    <w:rsid w:val="003B2FD7"/>
    <w:rsid w:val="003C0D4A"/>
    <w:rsid w:val="003C6DBF"/>
    <w:rsid w:val="003D495C"/>
    <w:rsid w:val="003D70DB"/>
    <w:rsid w:val="003D7EBC"/>
    <w:rsid w:val="003E1D43"/>
    <w:rsid w:val="003E1D83"/>
    <w:rsid w:val="003E4664"/>
    <w:rsid w:val="003E5EBC"/>
    <w:rsid w:val="003E717A"/>
    <w:rsid w:val="003F0357"/>
    <w:rsid w:val="003F25EA"/>
    <w:rsid w:val="004116EB"/>
    <w:rsid w:val="00411D2D"/>
    <w:rsid w:val="00413CDB"/>
    <w:rsid w:val="00414C63"/>
    <w:rsid w:val="00416610"/>
    <w:rsid w:val="004175AC"/>
    <w:rsid w:val="00421508"/>
    <w:rsid w:val="00426990"/>
    <w:rsid w:val="00430273"/>
    <w:rsid w:val="004377D8"/>
    <w:rsid w:val="00451FB4"/>
    <w:rsid w:val="004656A2"/>
    <w:rsid w:val="0046640C"/>
    <w:rsid w:val="00475D07"/>
    <w:rsid w:val="00484BD0"/>
    <w:rsid w:val="004878E4"/>
    <w:rsid w:val="004A65A0"/>
    <w:rsid w:val="004B6D40"/>
    <w:rsid w:val="004C1784"/>
    <w:rsid w:val="004C562C"/>
    <w:rsid w:val="004E0CCF"/>
    <w:rsid w:val="004E7749"/>
    <w:rsid w:val="00507B6B"/>
    <w:rsid w:val="00521F9B"/>
    <w:rsid w:val="00524740"/>
    <w:rsid w:val="00526647"/>
    <w:rsid w:val="005372D0"/>
    <w:rsid w:val="00545510"/>
    <w:rsid w:val="005457C5"/>
    <w:rsid w:val="005531E2"/>
    <w:rsid w:val="005817B5"/>
    <w:rsid w:val="00585CFC"/>
    <w:rsid w:val="00593A97"/>
    <w:rsid w:val="00593DB0"/>
    <w:rsid w:val="00597D87"/>
    <w:rsid w:val="005B2A86"/>
    <w:rsid w:val="005C3727"/>
    <w:rsid w:val="005C729D"/>
    <w:rsid w:val="005E1B8C"/>
    <w:rsid w:val="00623DF9"/>
    <w:rsid w:val="00641018"/>
    <w:rsid w:val="00650A94"/>
    <w:rsid w:val="00671C72"/>
    <w:rsid w:val="00676A83"/>
    <w:rsid w:val="00677FA5"/>
    <w:rsid w:val="006801C5"/>
    <w:rsid w:val="0068781C"/>
    <w:rsid w:val="00691337"/>
    <w:rsid w:val="006925B8"/>
    <w:rsid w:val="00696454"/>
    <w:rsid w:val="00696ADA"/>
    <w:rsid w:val="006A3C8C"/>
    <w:rsid w:val="006A7CEB"/>
    <w:rsid w:val="006B2173"/>
    <w:rsid w:val="006B6CDB"/>
    <w:rsid w:val="006C0C44"/>
    <w:rsid w:val="006F4615"/>
    <w:rsid w:val="00702227"/>
    <w:rsid w:val="007071C6"/>
    <w:rsid w:val="0071026D"/>
    <w:rsid w:val="0071756B"/>
    <w:rsid w:val="00736EF0"/>
    <w:rsid w:val="0074622A"/>
    <w:rsid w:val="0075208B"/>
    <w:rsid w:val="00755180"/>
    <w:rsid w:val="00762C21"/>
    <w:rsid w:val="00763291"/>
    <w:rsid w:val="0077507C"/>
    <w:rsid w:val="00776873"/>
    <w:rsid w:val="0078755C"/>
    <w:rsid w:val="00787808"/>
    <w:rsid w:val="00790E9E"/>
    <w:rsid w:val="007923E6"/>
    <w:rsid w:val="00793752"/>
    <w:rsid w:val="0079450A"/>
    <w:rsid w:val="007A34F3"/>
    <w:rsid w:val="007A7253"/>
    <w:rsid w:val="007B4099"/>
    <w:rsid w:val="007C17EE"/>
    <w:rsid w:val="007C1D6E"/>
    <w:rsid w:val="007D0F26"/>
    <w:rsid w:val="007D4B7A"/>
    <w:rsid w:val="007F71EA"/>
    <w:rsid w:val="008010C6"/>
    <w:rsid w:val="008103AB"/>
    <w:rsid w:val="008166C3"/>
    <w:rsid w:val="0084057B"/>
    <w:rsid w:val="00842365"/>
    <w:rsid w:val="00846AE5"/>
    <w:rsid w:val="00846DFD"/>
    <w:rsid w:val="00851585"/>
    <w:rsid w:val="00866940"/>
    <w:rsid w:val="008710EE"/>
    <w:rsid w:val="00871BA4"/>
    <w:rsid w:val="008727EB"/>
    <w:rsid w:val="008864A2"/>
    <w:rsid w:val="00894A21"/>
    <w:rsid w:val="00897FCB"/>
    <w:rsid w:val="008A067A"/>
    <w:rsid w:val="008B3EF6"/>
    <w:rsid w:val="008D27DD"/>
    <w:rsid w:val="008D447C"/>
    <w:rsid w:val="008E64F3"/>
    <w:rsid w:val="008F07C2"/>
    <w:rsid w:val="008F1D4E"/>
    <w:rsid w:val="008F1D9C"/>
    <w:rsid w:val="008F291A"/>
    <w:rsid w:val="008F5EE0"/>
    <w:rsid w:val="00924AD4"/>
    <w:rsid w:val="00930B4B"/>
    <w:rsid w:val="00931DA3"/>
    <w:rsid w:val="00945BAE"/>
    <w:rsid w:val="0095099A"/>
    <w:rsid w:val="00955DAD"/>
    <w:rsid w:val="00960FAF"/>
    <w:rsid w:val="00963F62"/>
    <w:rsid w:val="00964593"/>
    <w:rsid w:val="009817DE"/>
    <w:rsid w:val="00994AEA"/>
    <w:rsid w:val="009A1BFD"/>
    <w:rsid w:val="009B03B5"/>
    <w:rsid w:val="009D2A47"/>
    <w:rsid w:val="009E005D"/>
    <w:rsid w:val="009F7ED6"/>
    <w:rsid w:val="00A11B75"/>
    <w:rsid w:val="00A14A75"/>
    <w:rsid w:val="00A33615"/>
    <w:rsid w:val="00A36F58"/>
    <w:rsid w:val="00A4090D"/>
    <w:rsid w:val="00A4135C"/>
    <w:rsid w:val="00A4180F"/>
    <w:rsid w:val="00A50DB8"/>
    <w:rsid w:val="00A52C81"/>
    <w:rsid w:val="00A52F0F"/>
    <w:rsid w:val="00A609E3"/>
    <w:rsid w:val="00A62922"/>
    <w:rsid w:val="00A83A5C"/>
    <w:rsid w:val="00A85CDD"/>
    <w:rsid w:val="00AA4476"/>
    <w:rsid w:val="00AA49B4"/>
    <w:rsid w:val="00AB248C"/>
    <w:rsid w:val="00AD61B2"/>
    <w:rsid w:val="00AD684E"/>
    <w:rsid w:val="00AE0F3F"/>
    <w:rsid w:val="00AE119B"/>
    <w:rsid w:val="00AE536D"/>
    <w:rsid w:val="00B00BC8"/>
    <w:rsid w:val="00B044A4"/>
    <w:rsid w:val="00B04BED"/>
    <w:rsid w:val="00B05F59"/>
    <w:rsid w:val="00B114D0"/>
    <w:rsid w:val="00B13E5D"/>
    <w:rsid w:val="00B17769"/>
    <w:rsid w:val="00B22C71"/>
    <w:rsid w:val="00B27AB2"/>
    <w:rsid w:val="00B31A73"/>
    <w:rsid w:val="00B5141C"/>
    <w:rsid w:val="00B5285C"/>
    <w:rsid w:val="00B52C4A"/>
    <w:rsid w:val="00B52ED3"/>
    <w:rsid w:val="00B570CF"/>
    <w:rsid w:val="00B63646"/>
    <w:rsid w:val="00B7672D"/>
    <w:rsid w:val="00B865D6"/>
    <w:rsid w:val="00BA110C"/>
    <w:rsid w:val="00BC6B64"/>
    <w:rsid w:val="00BE0551"/>
    <w:rsid w:val="00BE3572"/>
    <w:rsid w:val="00BE422D"/>
    <w:rsid w:val="00C05C4F"/>
    <w:rsid w:val="00C251EF"/>
    <w:rsid w:val="00C30812"/>
    <w:rsid w:val="00C32213"/>
    <w:rsid w:val="00C35534"/>
    <w:rsid w:val="00C41A2B"/>
    <w:rsid w:val="00C445D5"/>
    <w:rsid w:val="00C65A40"/>
    <w:rsid w:val="00C67C0D"/>
    <w:rsid w:val="00C72AE5"/>
    <w:rsid w:val="00C76FDD"/>
    <w:rsid w:val="00C90723"/>
    <w:rsid w:val="00C92892"/>
    <w:rsid w:val="00CA0A69"/>
    <w:rsid w:val="00CA0F07"/>
    <w:rsid w:val="00CA1DC7"/>
    <w:rsid w:val="00CB27BE"/>
    <w:rsid w:val="00CC4EE4"/>
    <w:rsid w:val="00CC6695"/>
    <w:rsid w:val="00CD75AF"/>
    <w:rsid w:val="00CF4ED6"/>
    <w:rsid w:val="00D05650"/>
    <w:rsid w:val="00D11FAD"/>
    <w:rsid w:val="00D25480"/>
    <w:rsid w:val="00D27944"/>
    <w:rsid w:val="00D43B31"/>
    <w:rsid w:val="00D443CB"/>
    <w:rsid w:val="00D44AE6"/>
    <w:rsid w:val="00D45E7C"/>
    <w:rsid w:val="00D461AF"/>
    <w:rsid w:val="00D47911"/>
    <w:rsid w:val="00D52054"/>
    <w:rsid w:val="00D61A76"/>
    <w:rsid w:val="00D704A7"/>
    <w:rsid w:val="00D74785"/>
    <w:rsid w:val="00D76810"/>
    <w:rsid w:val="00D7737B"/>
    <w:rsid w:val="00D80A58"/>
    <w:rsid w:val="00DA49C1"/>
    <w:rsid w:val="00DA4BC8"/>
    <w:rsid w:val="00DB768F"/>
    <w:rsid w:val="00DD17D3"/>
    <w:rsid w:val="00DD67D4"/>
    <w:rsid w:val="00DD7F5B"/>
    <w:rsid w:val="00DE00A8"/>
    <w:rsid w:val="00DE1AC6"/>
    <w:rsid w:val="00E11AC4"/>
    <w:rsid w:val="00E1283F"/>
    <w:rsid w:val="00E12E38"/>
    <w:rsid w:val="00E1747C"/>
    <w:rsid w:val="00E2087F"/>
    <w:rsid w:val="00E65011"/>
    <w:rsid w:val="00E70BB8"/>
    <w:rsid w:val="00E77501"/>
    <w:rsid w:val="00E84024"/>
    <w:rsid w:val="00E85034"/>
    <w:rsid w:val="00E91A27"/>
    <w:rsid w:val="00EB227F"/>
    <w:rsid w:val="00EB3976"/>
    <w:rsid w:val="00EB4D85"/>
    <w:rsid w:val="00EC7DE0"/>
    <w:rsid w:val="00ED0BFB"/>
    <w:rsid w:val="00ED12E7"/>
    <w:rsid w:val="00ED3597"/>
    <w:rsid w:val="00ED6854"/>
    <w:rsid w:val="00EF197A"/>
    <w:rsid w:val="00EF278E"/>
    <w:rsid w:val="00EF4BA0"/>
    <w:rsid w:val="00EF610E"/>
    <w:rsid w:val="00F02508"/>
    <w:rsid w:val="00F15F23"/>
    <w:rsid w:val="00F1616B"/>
    <w:rsid w:val="00F3140B"/>
    <w:rsid w:val="00F34414"/>
    <w:rsid w:val="00F36874"/>
    <w:rsid w:val="00F53BC6"/>
    <w:rsid w:val="00F619AF"/>
    <w:rsid w:val="00F6481B"/>
    <w:rsid w:val="00F66EFA"/>
    <w:rsid w:val="00F7665D"/>
    <w:rsid w:val="00F80114"/>
    <w:rsid w:val="00F82B80"/>
    <w:rsid w:val="00F83C56"/>
    <w:rsid w:val="00F9434A"/>
    <w:rsid w:val="00FA485F"/>
    <w:rsid w:val="00FC0641"/>
    <w:rsid w:val="00FC5CDD"/>
    <w:rsid w:val="00FC5D9F"/>
    <w:rsid w:val="00FD266F"/>
    <w:rsid w:val="00FD26AE"/>
    <w:rsid w:val="00FE1472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A6B7-58C6-403C-98C7-B19BE36D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DOSSIERS DE CIÈNCIES SOCIALS - BUXAWEB</vt:lpstr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DOSSIERS DE CIÈNCIES SOCIALS - BUXAWEB</dc:title>
  <dc:creator>buxadera</dc:creator>
  <cp:lastModifiedBy>buxadera</cp:lastModifiedBy>
  <cp:revision>15</cp:revision>
  <cp:lastPrinted>2017-07-15T10:46:00Z</cp:lastPrinted>
  <dcterms:created xsi:type="dcterms:W3CDTF">2017-08-06T11:40:00Z</dcterms:created>
  <dcterms:modified xsi:type="dcterms:W3CDTF">2017-09-14T09:55:00Z</dcterms:modified>
</cp:coreProperties>
</file>