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A853" w14:textId="518CECCB" w:rsidR="00DB4802" w:rsidRDefault="00631EF8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</w:t>
      </w:r>
      <w:r w:rsidR="00B725F6">
        <w:rPr>
          <w:b/>
          <w:bCs/>
          <w:sz w:val="28"/>
          <w:szCs w:val="28"/>
        </w:rPr>
        <w:t>’</w:t>
      </w:r>
      <w:r w:rsidR="00A52A2D">
        <w:rPr>
          <w:b/>
          <w:bCs/>
          <w:sz w:val="28"/>
          <w:szCs w:val="28"/>
        </w:rPr>
        <w:t>EUROPA DEL BARROC</w:t>
      </w:r>
    </w:p>
    <w:p w14:paraId="43CB17C9" w14:textId="3E036ED5" w:rsidR="00DB4802" w:rsidRPr="00DB4802" w:rsidRDefault="004A00CF">
      <w:pPr>
        <w:rPr>
          <w:rFonts w:ascii="Arial" w:hAnsi="Arial" w:cs="Arial"/>
        </w:rPr>
      </w:pPr>
      <w:r w:rsidRPr="00DB4802">
        <w:rPr>
          <w:b/>
          <w:bCs/>
          <w:sz w:val="28"/>
          <w:szCs w:val="28"/>
        </w:rPr>
        <w:t xml:space="preserve">1. </w:t>
      </w:r>
      <w:r w:rsidR="00CD42FE">
        <w:rPr>
          <w:b/>
          <w:bCs/>
          <w:sz w:val="28"/>
          <w:szCs w:val="28"/>
        </w:rPr>
        <w:t>Crisi i transformació de l’economia</w:t>
      </w:r>
    </w:p>
    <w:p w14:paraId="2D6617F7" w14:textId="3B1595D2" w:rsidR="00DB4802" w:rsidRDefault="00B717BF"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CD42FE">
        <w:t xml:space="preserve">Al segle XVII, Europa va viure una època de </w:t>
      </w:r>
      <w:r w:rsidR="00CD42FE" w:rsidRPr="00CD42FE">
        <w:rPr>
          <w:b/>
          <w:bCs/>
        </w:rPr>
        <w:t>crisi</w:t>
      </w:r>
      <w:r w:rsidR="00CD42FE">
        <w:t xml:space="preserve">: </w:t>
      </w:r>
      <w:r w:rsidR="00CD42FE">
        <w:br/>
      </w:r>
      <w:r w:rsidR="00CD42FE">
        <w:t xml:space="preserve">– La </w:t>
      </w:r>
      <w:r w:rsidR="00CD42FE" w:rsidRPr="00CD42FE">
        <w:rPr>
          <w:b/>
          <w:bCs/>
        </w:rPr>
        <w:t>població</w:t>
      </w:r>
      <w:r w:rsidR="00CD42FE">
        <w:t xml:space="preserve"> amb prou feines va augmentar per culpa de la mortalitat provocada per la Guerra dels Trenta Anys i per una epidèmia de pesta bubònica. </w:t>
      </w:r>
      <w:r w:rsidR="00CD42FE">
        <w:br/>
      </w:r>
      <w:r w:rsidR="00CD42FE">
        <w:t xml:space="preserve">– La </w:t>
      </w:r>
      <w:r w:rsidR="00CD42FE" w:rsidRPr="00CD42FE">
        <w:rPr>
          <w:b/>
          <w:bCs/>
        </w:rPr>
        <w:t>producció agrícola</w:t>
      </w:r>
      <w:r w:rsidR="00CD42FE">
        <w:t xml:space="preserve"> es va estancar a causa de les guerres, de la falta de mà d’obra i dels sistemes rudimentaris de cultiu utilitzats. Això va provocar la pujada dels preus i una successió de períodes de fam.</w:t>
      </w:r>
    </w:p>
    <w:p w14:paraId="10D4E358" w14:textId="056CBC5D" w:rsidR="00DB4802" w:rsidRDefault="00B717BF">
      <w:pPr>
        <w:rPr>
          <w:bCs/>
          <w:sz w:val="20"/>
          <w:szCs w:val="20"/>
        </w:rPr>
      </w:pPr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CD42FE">
        <w:t xml:space="preserve">Malgrat això, durant el segle XVII també es van produir transformacions importants, que es van localitzar a </w:t>
      </w:r>
      <w:r w:rsidR="00CD42FE" w:rsidRPr="00CD42FE">
        <w:rPr>
          <w:b/>
          <w:bCs/>
        </w:rPr>
        <w:t>Holanda</w:t>
      </w:r>
      <w:r w:rsidR="00CD42FE">
        <w:t xml:space="preserve"> i a </w:t>
      </w:r>
      <w:r w:rsidR="00CD42FE" w:rsidRPr="00CD42FE">
        <w:rPr>
          <w:b/>
          <w:bCs/>
        </w:rPr>
        <w:t>Anglaterra</w:t>
      </w:r>
      <w:r w:rsidR="00CD42FE">
        <w:t xml:space="preserve">: </w:t>
      </w:r>
      <w:r w:rsidR="00CD42FE">
        <w:br/>
      </w:r>
      <w:r w:rsidR="00CD42FE">
        <w:t xml:space="preserve">– Van augmentar la seva </w:t>
      </w:r>
      <w:r w:rsidR="00CD42FE" w:rsidRPr="00CD42FE">
        <w:rPr>
          <w:b/>
          <w:bCs/>
        </w:rPr>
        <w:t>producció agrícola</w:t>
      </w:r>
      <w:r w:rsidR="00CD42FE">
        <w:t xml:space="preserve"> perquè van utilitzar nous mètodes de cultiu. </w:t>
      </w:r>
      <w:r w:rsidR="00CD42FE">
        <w:br/>
      </w:r>
      <w:r w:rsidR="00CD42FE">
        <w:t xml:space="preserve">– Van controlar les </w:t>
      </w:r>
      <w:r w:rsidR="00CD42FE" w:rsidRPr="00CD42FE">
        <w:rPr>
          <w:b/>
          <w:bCs/>
        </w:rPr>
        <w:t>rutes comercials</w:t>
      </w:r>
      <w:r w:rsidR="00CD42FE">
        <w:t xml:space="preserve"> i van desenvolupar els seus </w:t>
      </w:r>
      <w:r w:rsidR="00CD42FE" w:rsidRPr="00CD42FE">
        <w:rPr>
          <w:b/>
          <w:bCs/>
        </w:rPr>
        <w:t>ports</w:t>
      </w:r>
      <w:r w:rsidR="00CD42FE">
        <w:t>, mentre que els del Mediterrani entraven en decadència. També van crear companyies comercials.</w:t>
      </w:r>
    </w:p>
    <w:p w14:paraId="06C0081C" w14:textId="59AC1BF4" w:rsidR="00CD42FE" w:rsidRDefault="00CD42FE" w:rsidP="00CD42FE">
      <w:r w:rsidRPr="00B717BF">
        <w:rPr>
          <w:bCs/>
        </w:rPr>
        <w:t>•</w:t>
      </w:r>
      <w:r>
        <w:t xml:space="preserve"> Per augmentar la productivitat i disminuir el seu preu, alguns comerciants van crear les </w:t>
      </w:r>
      <w:r w:rsidRPr="00CD42FE">
        <w:rPr>
          <w:b/>
          <w:bCs/>
        </w:rPr>
        <w:t>manufactures</w:t>
      </w:r>
      <w:r>
        <w:t xml:space="preserve"> (proporcionaven el local i els mitjans, els treballadors cobraven un salari) i la </w:t>
      </w:r>
      <w:r w:rsidRPr="00CD42FE">
        <w:rPr>
          <w:b/>
          <w:bCs/>
        </w:rPr>
        <w:t>indústria a domicili</w:t>
      </w:r>
      <w:r>
        <w:t>.</w:t>
      </w:r>
    </w:p>
    <w:p w14:paraId="2A457D6D" w14:textId="49AC1B7B" w:rsidR="00CD42FE" w:rsidRDefault="00CD42FE">
      <w:r w:rsidRPr="00B717BF">
        <w:rPr>
          <w:bCs/>
        </w:rPr>
        <w:t>•</w:t>
      </w:r>
      <w:r>
        <w:t xml:space="preserve"> L’auge del comerç i les noves formes de producció van suposar l’origen del </w:t>
      </w:r>
      <w:r w:rsidRPr="00CD42FE">
        <w:rPr>
          <w:b/>
          <w:bCs/>
        </w:rPr>
        <w:t>capitalisme comercial</w:t>
      </w:r>
      <w:r>
        <w:t xml:space="preserve"> i l’</w:t>
      </w:r>
      <w:r w:rsidRPr="00CD42FE">
        <w:rPr>
          <w:b/>
          <w:bCs/>
        </w:rPr>
        <w:t>ascens de la burgesia</w:t>
      </w:r>
      <w:r>
        <w:t>.</w:t>
      </w:r>
    </w:p>
    <w:p w14:paraId="0AF4871E" w14:textId="77777777" w:rsidR="005F56A9" w:rsidRDefault="005F56A9" w:rsidP="005F56A9">
      <w:r>
        <w:t>_____________________________________________________________________________________</w:t>
      </w:r>
    </w:p>
    <w:p w14:paraId="70740AEE" w14:textId="721085ED" w:rsidR="00DB4802" w:rsidRPr="00DB4802" w:rsidRDefault="004A00CF">
      <w:r w:rsidRPr="00DB4802">
        <w:rPr>
          <w:b/>
          <w:bCs/>
          <w:sz w:val="28"/>
          <w:szCs w:val="28"/>
        </w:rPr>
        <w:t xml:space="preserve">2. </w:t>
      </w:r>
      <w:r w:rsidR="00D80379">
        <w:rPr>
          <w:b/>
          <w:bCs/>
          <w:sz w:val="28"/>
          <w:szCs w:val="28"/>
        </w:rPr>
        <w:t>L’Europa de l’absolutisme</w:t>
      </w:r>
    </w:p>
    <w:p w14:paraId="220C61D1" w14:textId="6BD58B3A" w:rsidR="00DB4802" w:rsidRDefault="00B717BF">
      <w:r w:rsidRPr="00B717BF">
        <w:rPr>
          <w:bCs/>
        </w:rPr>
        <w:t>•</w:t>
      </w:r>
      <w:r w:rsidR="004A00CF">
        <w:t xml:space="preserve"> </w:t>
      </w:r>
      <w:r w:rsidR="00D80379">
        <w:t xml:space="preserve">La Guerra dels Trenta Anys va comportar alguns canvis per Europa: </w:t>
      </w:r>
      <w:r w:rsidR="00D80379">
        <w:br/>
      </w:r>
      <w:r w:rsidR="00D80379">
        <w:t xml:space="preserve">– La Pau de Westfàlia i la dels Pirineus van representar l’enfonsament de l’Imperi espanyol i l’ascens de </w:t>
      </w:r>
      <w:r w:rsidR="00D80379" w:rsidRPr="00D80379">
        <w:rPr>
          <w:b/>
          <w:bCs/>
        </w:rPr>
        <w:t>França com a nova potència</w:t>
      </w:r>
      <w:r w:rsidR="00D80379">
        <w:t xml:space="preserve">. </w:t>
      </w:r>
      <w:r w:rsidR="00D80379">
        <w:br/>
      </w:r>
      <w:r w:rsidR="00D80379">
        <w:t xml:space="preserve">– En acabar amb les guerres de religió, a cada Estat es va imposar la </w:t>
      </w:r>
      <w:r w:rsidR="00D80379" w:rsidRPr="00D80379">
        <w:rPr>
          <w:b/>
          <w:bCs/>
        </w:rPr>
        <w:t>llibertat religiosa</w:t>
      </w:r>
      <w:r w:rsidR="00D80379">
        <w:t xml:space="preserve">; al Nord es van reafirmar les esglésies reformades, mentre que el sud es va mantenir catòlic. </w:t>
      </w:r>
      <w:r w:rsidR="00D80379">
        <w:br/>
      </w:r>
      <w:r w:rsidR="00D80379">
        <w:t xml:space="preserve">– La derrota dels Habsburg va posar fi a una concepció d’Europa basada en el domini d’aquesta dinastia i es va obrir pas a la consolidació de les </w:t>
      </w:r>
      <w:r w:rsidR="00D80379" w:rsidRPr="00D80379">
        <w:rPr>
          <w:b/>
          <w:bCs/>
        </w:rPr>
        <w:t>monarquies nacionals</w:t>
      </w:r>
      <w:r w:rsidR="00D80379">
        <w:t>, algunes d’elles absolutes i altres, parlamentàries.</w:t>
      </w:r>
    </w:p>
    <w:p w14:paraId="43B9BDBC" w14:textId="7E5156B6" w:rsidR="00DB4802" w:rsidRDefault="00B717BF">
      <w:r w:rsidRPr="00B717BF">
        <w:rPr>
          <w:bCs/>
        </w:rPr>
        <w:t>•</w:t>
      </w:r>
      <w:r w:rsidR="004A00CF">
        <w:t xml:space="preserve"> </w:t>
      </w:r>
      <w:r w:rsidR="00D80379">
        <w:t>A l’</w:t>
      </w:r>
      <w:r w:rsidR="00D80379" w:rsidRPr="00D80379">
        <w:rPr>
          <w:b/>
          <w:bCs/>
        </w:rPr>
        <w:t>absolutisme</w:t>
      </w:r>
      <w:r w:rsidR="00D80379">
        <w:t xml:space="preserve">, el monarca tenia un poder absolut (concentrava </w:t>
      </w:r>
      <w:r w:rsidR="00D80379" w:rsidRPr="00D80379">
        <w:rPr>
          <w:b/>
          <w:bCs/>
        </w:rPr>
        <w:t>tots els poders</w:t>
      </w:r>
      <w:r w:rsidR="00D80379">
        <w:t xml:space="preserve">) que es considerava que provenia de Déu, i en el seu nom dictava lleis, exercia el govern i impartia justícia. El rei s’envoltava de </w:t>
      </w:r>
      <w:r w:rsidR="00D80379" w:rsidRPr="00D80379">
        <w:rPr>
          <w:b/>
          <w:bCs/>
        </w:rPr>
        <w:t>ministres</w:t>
      </w:r>
      <w:r w:rsidR="00D80379">
        <w:t xml:space="preserve">, </w:t>
      </w:r>
      <w:r w:rsidR="00D80379" w:rsidRPr="00D80379">
        <w:rPr>
          <w:b/>
          <w:bCs/>
        </w:rPr>
        <w:t>consellers</w:t>
      </w:r>
      <w:r w:rsidR="00D80379">
        <w:t xml:space="preserve">, </w:t>
      </w:r>
      <w:r w:rsidR="00D80379" w:rsidRPr="00D80379">
        <w:rPr>
          <w:b/>
          <w:bCs/>
        </w:rPr>
        <w:t>secretaris</w:t>
      </w:r>
      <w:r w:rsidR="00D80379">
        <w:t xml:space="preserve"> i una multitud de funcionaris.</w:t>
      </w:r>
    </w:p>
    <w:p w14:paraId="4CDFA79C" w14:textId="0D54E5C6" w:rsidR="00D80379" w:rsidRDefault="00D80379" w:rsidP="00D80379">
      <w:r w:rsidRPr="00B717BF">
        <w:rPr>
          <w:bCs/>
        </w:rPr>
        <w:t>•</w:t>
      </w:r>
      <w:r>
        <w:t xml:space="preserve"> L’exponent més clar de monarca absolut va ser </w:t>
      </w:r>
      <w:r w:rsidRPr="0004596B">
        <w:rPr>
          <w:b/>
          <w:bCs/>
        </w:rPr>
        <w:t>Lluís XIV de França</w:t>
      </w:r>
      <w:r>
        <w:t>.</w:t>
      </w:r>
    </w:p>
    <w:p w14:paraId="44BD3951" w14:textId="02E44C8D" w:rsidR="00D80379" w:rsidRDefault="00D80379">
      <w:r w:rsidRPr="00B717BF">
        <w:rPr>
          <w:bCs/>
        </w:rPr>
        <w:t>•</w:t>
      </w:r>
      <w:r>
        <w:t xml:space="preserve"> A </w:t>
      </w:r>
      <w:r w:rsidRPr="0004596B">
        <w:rPr>
          <w:b/>
          <w:bCs/>
        </w:rPr>
        <w:t>Anglaterra</w:t>
      </w:r>
      <w:r>
        <w:t xml:space="preserve"> i als </w:t>
      </w:r>
      <w:r w:rsidRPr="0004596B">
        <w:rPr>
          <w:b/>
          <w:bCs/>
        </w:rPr>
        <w:t>Països Baixos</w:t>
      </w:r>
      <w:r>
        <w:t xml:space="preserve"> es va desenvolupar el </w:t>
      </w:r>
      <w:r w:rsidRPr="0004596B">
        <w:rPr>
          <w:b/>
          <w:bCs/>
        </w:rPr>
        <w:t>parlamentarisme</w:t>
      </w:r>
      <w:r>
        <w:t>, un nou sistema de govern en el qual la monarquia (Anglaterra) o el govern de la República (Països Baixos) cedien part del seu poder al Parlament.</w:t>
      </w:r>
    </w:p>
    <w:p w14:paraId="61F0447E" w14:textId="77777777" w:rsidR="005F56A9" w:rsidRDefault="005F56A9" w:rsidP="005F56A9">
      <w:r>
        <w:t>_____________________________________________________________________________________</w:t>
      </w:r>
    </w:p>
    <w:p w14:paraId="48E3BE89" w14:textId="77777777" w:rsidR="008D0BA9" w:rsidRDefault="008D0BA9">
      <w:pPr>
        <w:rPr>
          <w:b/>
          <w:bCs/>
          <w:sz w:val="28"/>
          <w:szCs w:val="28"/>
        </w:rPr>
      </w:pPr>
    </w:p>
    <w:p w14:paraId="25C96620" w14:textId="455E2CA6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lastRenderedPageBreak/>
        <w:t>3. L</w:t>
      </w:r>
      <w:r w:rsidR="0004596B">
        <w:rPr>
          <w:b/>
          <w:bCs/>
          <w:sz w:val="28"/>
          <w:szCs w:val="28"/>
        </w:rPr>
        <w:t>a revolució científica del segle XVII</w:t>
      </w:r>
    </w:p>
    <w:p w14:paraId="71F8BB97" w14:textId="50C12FDE" w:rsidR="00DB4802" w:rsidRDefault="00B717BF">
      <w:r w:rsidRPr="00B717BF">
        <w:rPr>
          <w:bCs/>
        </w:rPr>
        <w:t>•</w:t>
      </w:r>
      <w:r w:rsidR="004A00CF">
        <w:t xml:space="preserve"> </w:t>
      </w:r>
      <w:r w:rsidR="0004596B">
        <w:t>Durant el Renaixement alguns científics van començar a qüestionar-se les creences i les teories que estaven vigents a l’època i a basar-se en l’</w:t>
      </w:r>
      <w:r w:rsidR="0004596B" w:rsidRPr="0004596B">
        <w:rPr>
          <w:b/>
          <w:bCs/>
        </w:rPr>
        <w:t>experimentació</w:t>
      </w:r>
      <w:r w:rsidR="0004596B">
        <w:t xml:space="preserve"> i en la </w:t>
      </w:r>
      <w:r w:rsidR="0004596B" w:rsidRPr="0004596B">
        <w:rPr>
          <w:b/>
          <w:bCs/>
        </w:rPr>
        <w:t>raó</w:t>
      </w:r>
      <w:r w:rsidR="0004596B">
        <w:t xml:space="preserve"> (</w:t>
      </w:r>
      <w:r w:rsidR="0004596B" w:rsidRPr="0004596B">
        <w:rPr>
          <w:b/>
          <w:bCs/>
        </w:rPr>
        <w:t>Copèrnic</w:t>
      </w:r>
      <w:r w:rsidR="0004596B">
        <w:t xml:space="preserve"> va reformular la teoria heliocèntrica).</w:t>
      </w:r>
    </w:p>
    <w:p w14:paraId="75C81BD9" w14:textId="6A8A6788" w:rsidR="003A5C6E" w:rsidRDefault="003A5C6E" w:rsidP="003A5C6E">
      <w:r w:rsidRPr="00B717BF">
        <w:rPr>
          <w:bCs/>
        </w:rPr>
        <w:t>•</w:t>
      </w:r>
      <w:r>
        <w:t xml:space="preserve"> </w:t>
      </w:r>
      <w:r w:rsidR="0004596B">
        <w:t>Al llarg del segle XVII es van consolidar aquests principis científics i va néixer el que ja es considera ciència moderna, basada en l’</w:t>
      </w:r>
      <w:r w:rsidR="0004596B" w:rsidRPr="0004596B">
        <w:rPr>
          <w:b/>
          <w:bCs/>
        </w:rPr>
        <w:t>empirisme</w:t>
      </w:r>
      <w:r w:rsidR="0004596B">
        <w:t xml:space="preserve"> (experimentació) i en el </w:t>
      </w:r>
      <w:r w:rsidR="0004596B" w:rsidRPr="0004596B">
        <w:rPr>
          <w:b/>
          <w:bCs/>
        </w:rPr>
        <w:t>raonament</w:t>
      </w:r>
      <w:r w:rsidR="0004596B">
        <w:t xml:space="preserve"> hipotètico-deductiu.</w:t>
      </w:r>
    </w:p>
    <w:p w14:paraId="7E8D3F1D" w14:textId="36E574BE" w:rsidR="0004596B" w:rsidRDefault="0004596B" w:rsidP="0004596B">
      <w:r w:rsidRPr="00B717BF">
        <w:rPr>
          <w:bCs/>
        </w:rPr>
        <w:t>•</w:t>
      </w:r>
      <w:r>
        <w:t xml:space="preserve"> Els grans científics d’aquesta època, que van obrir el camí cap a la nova ciència, van ser: </w:t>
      </w:r>
      <w:r>
        <w:br/>
      </w:r>
      <w:r>
        <w:t xml:space="preserve">– </w:t>
      </w:r>
      <w:r w:rsidRPr="0004596B">
        <w:rPr>
          <w:b/>
          <w:bCs/>
        </w:rPr>
        <w:t>Galileo Galilei</w:t>
      </w:r>
      <w:r>
        <w:t xml:space="preserve">: astrònom italià que va crear </w:t>
      </w:r>
      <w:r w:rsidRPr="0004596B">
        <w:rPr>
          <w:b/>
          <w:bCs/>
        </w:rPr>
        <w:t>nous instruments</w:t>
      </w:r>
      <w:r>
        <w:t xml:space="preserve"> per a l’observació i va aplicar el </w:t>
      </w:r>
      <w:r w:rsidRPr="0004596B">
        <w:rPr>
          <w:b/>
          <w:bCs/>
        </w:rPr>
        <w:t>mètode deductiu-matemàtic</w:t>
      </w:r>
      <w:r>
        <w:t xml:space="preserve"> als seus raonaments. Va establir la definitiva teoria heliocèntrica. </w:t>
      </w:r>
      <w:r>
        <w:br/>
      </w:r>
      <w:r>
        <w:t xml:space="preserve">– </w:t>
      </w:r>
      <w:r w:rsidRPr="0004596B">
        <w:rPr>
          <w:b/>
          <w:bCs/>
        </w:rPr>
        <w:t>René Descartes</w:t>
      </w:r>
      <w:r>
        <w:t xml:space="preserve">: filòsof i matemàtic francès, va defensar l’ús de la raó per comprendre la realitat i va establir el </w:t>
      </w:r>
      <w:r w:rsidRPr="0004596B">
        <w:rPr>
          <w:b/>
          <w:bCs/>
        </w:rPr>
        <w:t>dubte metòdic</w:t>
      </w:r>
      <w:r>
        <w:t xml:space="preserve"> (necessitat de qüestionar-se tots els principis científics). </w:t>
      </w:r>
      <w:r>
        <w:br/>
      </w:r>
      <w:r>
        <w:t xml:space="preserve">– </w:t>
      </w:r>
      <w:r w:rsidRPr="0004596B">
        <w:rPr>
          <w:b/>
          <w:bCs/>
        </w:rPr>
        <w:t>Isaac Newton</w:t>
      </w:r>
      <w:r>
        <w:t xml:space="preserve">: físic anglès que, mitjançant el </w:t>
      </w:r>
      <w:r w:rsidRPr="0004596B">
        <w:rPr>
          <w:b/>
          <w:bCs/>
        </w:rPr>
        <w:t>mètode d’investigació científic</w:t>
      </w:r>
      <w:r>
        <w:t>, va enunciar la llei de gravitació universal.</w:t>
      </w:r>
    </w:p>
    <w:p w14:paraId="533D1022" w14:textId="138C45F5" w:rsidR="0004596B" w:rsidRDefault="0004596B">
      <w:r w:rsidRPr="00B717BF">
        <w:rPr>
          <w:bCs/>
        </w:rPr>
        <w:t>•</w:t>
      </w:r>
      <w:r>
        <w:t xml:space="preserve"> Monarques, nobles i burgesos rics van propiciar la creació d’</w:t>
      </w:r>
      <w:r w:rsidRPr="0004596B">
        <w:rPr>
          <w:b/>
          <w:bCs/>
        </w:rPr>
        <w:t>acadèmies científiques</w:t>
      </w:r>
      <w:r>
        <w:t xml:space="preserve"> per promoure la investigació i el progrés tècnic.</w:t>
      </w:r>
    </w:p>
    <w:p w14:paraId="5C0EBA7E" w14:textId="6887F1E0" w:rsidR="00081F94" w:rsidRPr="00295BFC" w:rsidRDefault="005F56A9">
      <w:r>
        <w:t>_____________________________________________________________________________________</w:t>
      </w:r>
    </w:p>
    <w:p w14:paraId="652EF689" w14:textId="31A84620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 xml:space="preserve">4. </w:t>
      </w:r>
      <w:r w:rsidR="00A6389D">
        <w:rPr>
          <w:b/>
          <w:bCs/>
          <w:sz w:val="28"/>
          <w:szCs w:val="28"/>
        </w:rPr>
        <w:t>L’art barroc. L’arquitectura</w:t>
      </w:r>
    </w:p>
    <w:p w14:paraId="23EA7379" w14:textId="46CF8B1E" w:rsidR="00DB4802" w:rsidRDefault="00B717BF">
      <w:r w:rsidRPr="00B717BF">
        <w:rPr>
          <w:bCs/>
        </w:rPr>
        <w:t>•</w:t>
      </w:r>
      <w:r w:rsidR="004A00CF">
        <w:t xml:space="preserve"> </w:t>
      </w:r>
      <w:r w:rsidR="00A6389D">
        <w:t xml:space="preserve">El </w:t>
      </w:r>
      <w:r w:rsidR="00A6389D" w:rsidRPr="00A6389D">
        <w:rPr>
          <w:b/>
          <w:bCs/>
        </w:rPr>
        <w:t>Barroc</w:t>
      </w:r>
      <w:r w:rsidR="00A6389D">
        <w:t xml:space="preserve"> va ser el nou estil artístic que es va imposar al llarg del segle XVII. Davant del racionalisme i el classicisme renaixentista, la nova estètica barroca es basava en: </w:t>
      </w:r>
      <w:r w:rsidR="00A6389D">
        <w:br/>
      </w:r>
      <w:r w:rsidR="00A6389D">
        <w:t xml:space="preserve">– La representació de la asimetria i el </w:t>
      </w:r>
      <w:r w:rsidR="00A6389D" w:rsidRPr="00A6389D">
        <w:rPr>
          <w:b/>
          <w:bCs/>
        </w:rPr>
        <w:t>moviment</w:t>
      </w:r>
      <w:r w:rsidR="00A6389D">
        <w:t xml:space="preserve"> mitjançant l’ús de formes corbes. </w:t>
      </w:r>
      <w:r w:rsidR="00A6389D">
        <w:br/>
      </w:r>
      <w:r w:rsidR="00A6389D">
        <w:t xml:space="preserve">– L’exaltació dels </w:t>
      </w:r>
      <w:r w:rsidR="00A6389D" w:rsidRPr="00A6389D">
        <w:rPr>
          <w:b/>
          <w:bCs/>
        </w:rPr>
        <w:t>sentiments</w:t>
      </w:r>
      <w:r w:rsidR="00A6389D">
        <w:t xml:space="preserve">, per la qual cosa es recorria a la </w:t>
      </w:r>
      <w:r w:rsidR="00A6389D" w:rsidRPr="00A6389D">
        <w:rPr>
          <w:b/>
          <w:bCs/>
        </w:rPr>
        <w:t>teatralitat</w:t>
      </w:r>
      <w:r w:rsidR="00A6389D">
        <w:t xml:space="preserve"> i al </w:t>
      </w:r>
      <w:r w:rsidR="00A6389D" w:rsidRPr="00A6389D">
        <w:rPr>
          <w:b/>
          <w:bCs/>
        </w:rPr>
        <w:t>simbolisme</w:t>
      </w:r>
      <w:r w:rsidR="00A6389D">
        <w:t>.</w:t>
      </w:r>
    </w:p>
    <w:p w14:paraId="2470FE21" w14:textId="085F135E" w:rsidR="00DB4802" w:rsidRDefault="00B717BF">
      <w:r w:rsidRPr="00B717BF">
        <w:rPr>
          <w:bCs/>
        </w:rPr>
        <w:t>•</w:t>
      </w:r>
      <w:r w:rsidR="004A00CF">
        <w:t xml:space="preserve"> </w:t>
      </w:r>
      <w:r w:rsidR="00A6389D">
        <w:t xml:space="preserve">Aquest estil va estar marcat per les pugnes religioses, i per això va tenir diferents manifestacions: </w:t>
      </w:r>
      <w:r w:rsidR="00F460B3">
        <w:br/>
      </w:r>
      <w:r w:rsidR="00A6389D">
        <w:t xml:space="preserve">– Als </w:t>
      </w:r>
      <w:r w:rsidR="00A6389D" w:rsidRPr="00F460B3">
        <w:rPr>
          <w:b/>
          <w:bCs/>
        </w:rPr>
        <w:t>països catòlics</w:t>
      </w:r>
      <w:r w:rsidR="00A6389D">
        <w:t xml:space="preserve">, es va convertir en l’art de la Contrareforma; les esglésies presentaven una decoració fastuosa i es representaven temes per suscitar la fe. </w:t>
      </w:r>
      <w:r w:rsidR="00F460B3">
        <w:br/>
      </w:r>
      <w:r w:rsidR="00A6389D">
        <w:t xml:space="preserve">– Als </w:t>
      </w:r>
      <w:r w:rsidR="00A6389D" w:rsidRPr="00F460B3">
        <w:rPr>
          <w:b/>
          <w:bCs/>
        </w:rPr>
        <w:t>països protestants</w:t>
      </w:r>
      <w:r w:rsidR="00A6389D">
        <w:t>, en canvi, les esglésies eren austeres i era la burgesia qui encarregava obres d’art, de temàtica íntima i quotidiana.</w:t>
      </w:r>
    </w:p>
    <w:p w14:paraId="7509BFAB" w14:textId="5F1DAA62" w:rsidR="00A6389D" w:rsidRDefault="00A6389D" w:rsidP="00A6389D">
      <w:r w:rsidRPr="00B717BF">
        <w:rPr>
          <w:bCs/>
        </w:rPr>
        <w:t>•</w:t>
      </w:r>
      <w:r>
        <w:t xml:space="preserve"> L’</w:t>
      </w:r>
      <w:r w:rsidRPr="00F460B3">
        <w:rPr>
          <w:b/>
          <w:bCs/>
        </w:rPr>
        <w:t>arquitectura</w:t>
      </w:r>
      <w:r>
        <w:t xml:space="preserve"> barroca buscava donar </w:t>
      </w:r>
      <w:r w:rsidRPr="00F460B3">
        <w:rPr>
          <w:b/>
          <w:bCs/>
        </w:rPr>
        <w:t>sensació de moviment</w:t>
      </w:r>
      <w:r>
        <w:t xml:space="preserve"> a l’edifici, mitjançant l’ús de plantes de formes el·líptiques i ovals, la creació d’efectes de llum i ombra i l’exuberància decorativa.</w:t>
      </w:r>
    </w:p>
    <w:p w14:paraId="76D5847B" w14:textId="5AC0A247" w:rsidR="00A6389D" w:rsidRDefault="00A6389D">
      <w:r w:rsidRPr="00B717BF">
        <w:rPr>
          <w:bCs/>
        </w:rPr>
        <w:t>•</w:t>
      </w:r>
      <w:r>
        <w:t xml:space="preserve"> Itàlia i Roma van ser el centre de la nova arquitectura del Barroc, i allà van treballar dos grans artistes: </w:t>
      </w:r>
      <w:r w:rsidRPr="00F460B3">
        <w:rPr>
          <w:b/>
          <w:bCs/>
        </w:rPr>
        <w:t>Lorenzo Bernini</w:t>
      </w:r>
      <w:r>
        <w:t xml:space="preserve"> i </w:t>
      </w:r>
      <w:r w:rsidRPr="00F460B3">
        <w:rPr>
          <w:b/>
          <w:bCs/>
        </w:rPr>
        <w:t>Francesco Borromini</w:t>
      </w:r>
      <w:r>
        <w:t>.</w:t>
      </w:r>
    </w:p>
    <w:p w14:paraId="2F85E8DD" w14:textId="77777777" w:rsidR="005F56A9" w:rsidRDefault="005F56A9" w:rsidP="005F56A9">
      <w:r>
        <w:t>_____________________________________________________________________________________</w:t>
      </w:r>
    </w:p>
    <w:p w14:paraId="0B8134AF" w14:textId="77777777" w:rsidR="008D0BA9" w:rsidRDefault="008D0BA9">
      <w:pPr>
        <w:rPr>
          <w:b/>
          <w:bCs/>
          <w:sz w:val="28"/>
          <w:szCs w:val="28"/>
        </w:rPr>
      </w:pPr>
    </w:p>
    <w:p w14:paraId="76031F3B" w14:textId="77777777" w:rsidR="008D0BA9" w:rsidRDefault="008D0BA9">
      <w:pPr>
        <w:rPr>
          <w:b/>
          <w:bCs/>
          <w:sz w:val="28"/>
          <w:szCs w:val="28"/>
        </w:rPr>
      </w:pPr>
    </w:p>
    <w:p w14:paraId="445DD31B" w14:textId="77777777" w:rsidR="008D0BA9" w:rsidRDefault="008D0BA9">
      <w:pPr>
        <w:rPr>
          <w:b/>
          <w:bCs/>
          <w:sz w:val="28"/>
          <w:szCs w:val="28"/>
        </w:rPr>
      </w:pPr>
    </w:p>
    <w:p w14:paraId="4F06AD04" w14:textId="77777777" w:rsidR="008D0BA9" w:rsidRDefault="008D0BA9">
      <w:pPr>
        <w:rPr>
          <w:b/>
          <w:bCs/>
          <w:sz w:val="28"/>
          <w:szCs w:val="28"/>
        </w:rPr>
      </w:pPr>
    </w:p>
    <w:p w14:paraId="339AC922" w14:textId="5E787AAA" w:rsidR="00DB4802" w:rsidRPr="00DB4802" w:rsidRDefault="004A00CF">
      <w:pPr>
        <w:rPr>
          <w:b/>
          <w:bCs/>
          <w:sz w:val="28"/>
          <w:szCs w:val="28"/>
        </w:rPr>
      </w:pPr>
      <w:bookmarkStart w:id="1" w:name="_GoBack"/>
      <w:bookmarkEnd w:id="1"/>
      <w:r w:rsidRPr="00DB4802">
        <w:rPr>
          <w:b/>
          <w:bCs/>
          <w:sz w:val="28"/>
          <w:szCs w:val="28"/>
        </w:rPr>
        <w:lastRenderedPageBreak/>
        <w:t>5. L</w:t>
      </w:r>
      <w:r w:rsidR="00C0336F">
        <w:rPr>
          <w:b/>
          <w:bCs/>
          <w:sz w:val="28"/>
          <w:szCs w:val="28"/>
        </w:rPr>
        <w:t>a pintura i l’escultura barroques</w:t>
      </w:r>
    </w:p>
    <w:p w14:paraId="7456ABF1" w14:textId="704D2515" w:rsidR="00DB4802" w:rsidRDefault="00B717BF">
      <w:r w:rsidRPr="00B717BF">
        <w:rPr>
          <w:bCs/>
        </w:rPr>
        <w:t>•</w:t>
      </w:r>
      <w:r w:rsidR="004A00CF">
        <w:t xml:space="preserve"> </w:t>
      </w:r>
      <w:r w:rsidR="00C0336F">
        <w:t xml:space="preserve">La </w:t>
      </w:r>
      <w:r w:rsidR="00C0336F" w:rsidRPr="00C0336F">
        <w:rPr>
          <w:b/>
          <w:bCs/>
        </w:rPr>
        <w:t>pintura</w:t>
      </w:r>
      <w:r w:rsidR="00C0336F">
        <w:t xml:space="preserve"> barroca es caracteritza pel </w:t>
      </w:r>
      <w:r w:rsidR="00C0336F" w:rsidRPr="00C0336F">
        <w:rPr>
          <w:b/>
          <w:bCs/>
        </w:rPr>
        <w:t>predomini del color</w:t>
      </w:r>
      <w:r w:rsidR="00C0336F">
        <w:t xml:space="preserve"> sobre el dibuix, pel contrast entre llum i ombra (tècnica del </w:t>
      </w:r>
      <w:r w:rsidR="00C0336F" w:rsidRPr="00C0336F">
        <w:rPr>
          <w:b/>
          <w:bCs/>
        </w:rPr>
        <w:t>clarobscur</w:t>
      </w:r>
      <w:r w:rsidR="00C0336F">
        <w:t xml:space="preserve">) i per la recerca del </w:t>
      </w:r>
      <w:r w:rsidR="00C0336F" w:rsidRPr="00C0336F">
        <w:rPr>
          <w:b/>
          <w:bCs/>
        </w:rPr>
        <w:t>moviment</w:t>
      </w:r>
      <w:r w:rsidR="00C0336F">
        <w:t xml:space="preserve"> (asimetries, ondulacions).</w:t>
      </w:r>
    </w:p>
    <w:p w14:paraId="4A6FDEC4" w14:textId="7F51CBF2" w:rsidR="00676FE4" w:rsidRDefault="00B717BF">
      <w:r w:rsidRPr="00B717BF">
        <w:rPr>
          <w:bCs/>
        </w:rPr>
        <w:t>•</w:t>
      </w:r>
      <w:r>
        <w:rPr>
          <w:bCs/>
        </w:rPr>
        <w:t xml:space="preserve"> </w:t>
      </w:r>
      <w:r w:rsidR="00C0336F">
        <w:t xml:space="preserve">Existeixen diverses escoles o tendències pictòriques al Barroc: </w:t>
      </w:r>
      <w:r w:rsidR="00C0336F">
        <w:br/>
      </w:r>
      <w:r w:rsidR="00C0336F">
        <w:t>– L’</w:t>
      </w:r>
      <w:r w:rsidR="00C0336F" w:rsidRPr="00C0336F">
        <w:rPr>
          <w:b/>
          <w:bCs/>
        </w:rPr>
        <w:t>escola italiana</w:t>
      </w:r>
      <w:r w:rsidR="00C0336F">
        <w:t xml:space="preserve">, que podia tenir tendència classicista (Annibale Carracci), o naturalista (Caravaggio). </w:t>
      </w:r>
      <w:r w:rsidR="00C0336F">
        <w:br/>
      </w:r>
      <w:r w:rsidR="00C0336F">
        <w:t>– L’</w:t>
      </w:r>
      <w:r w:rsidR="00C0336F" w:rsidRPr="00C0336F">
        <w:rPr>
          <w:b/>
          <w:bCs/>
        </w:rPr>
        <w:t>escola francesa</w:t>
      </w:r>
      <w:r w:rsidR="00C0336F">
        <w:t xml:space="preserve"> (Nicolas Poussin), que seguia unes regles estrictes. </w:t>
      </w:r>
      <w:r w:rsidR="00C0336F">
        <w:br/>
      </w:r>
      <w:r w:rsidR="00C0336F">
        <w:t>– L’</w:t>
      </w:r>
      <w:r w:rsidR="00C0336F" w:rsidRPr="00C0336F">
        <w:rPr>
          <w:b/>
          <w:bCs/>
        </w:rPr>
        <w:t>escola flamenca</w:t>
      </w:r>
      <w:r w:rsidR="00C0336F">
        <w:t xml:space="preserve"> (Rubens), que reunia les principals característiques de l’estètica barroca (predomini del color, dinamisme, sensualitat). </w:t>
      </w:r>
      <w:r w:rsidR="00C0336F">
        <w:br/>
      </w:r>
      <w:r w:rsidR="00C0336F">
        <w:t>– L’</w:t>
      </w:r>
      <w:r w:rsidR="00C0336F" w:rsidRPr="00C0336F">
        <w:rPr>
          <w:b/>
          <w:bCs/>
        </w:rPr>
        <w:t>escola holandesa</w:t>
      </w:r>
      <w:r w:rsidR="00C0336F">
        <w:t xml:space="preserve"> (Rembrandt, Franz Hals i Jan Vermeer), de tendència realista i marcada pels gustos burgesos.</w:t>
      </w:r>
    </w:p>
    <w:p w14:paraId="2E360B1C" w14:textId="07EFD916" w:rsidR="00C0336F" w:rsidRDefault="00B717BF">
      <w:r w:rsidRPr="00B717BF">
        <w:rPr>
          <w:bCs/>
        </w:rPr>
        <w:t>•</w:t>
      </w:r>
      <w:r w:rsidR="004A00CF">
        <w:t xml:space="preserve"> </w:t>
      </w:r>
      <w:r w:rsidR="00C0336F">
        <w:t>L’</w:t>
      </w:r>
      <w:r w:rsidR="00C0336F" w:rsidRPr="00C0336F">
        <w:rPr>
          <w:b/>
          <w:bCs/>
        </w:rPr>
        <w:t>escultura barroca</w:t>
      </w:r>
      <w:r w:rsidR="00C0336F">
        <w:t xml:space="preserve">, el màxim exponent de la qual va ser Lorenzo Bernini, es caracteritzava per: </w:t>
      </w:r>
      <w:r w:rsidR="00C0336F">
        <w:br/>
      </w:r>
      <w:r w:rsidR="00C0336F">
        <w:t xml:space="preserve">– Buscar el </w:t>
      </w:r>
      <w:r w:rsidR="00C0336F" w:rsidRPr="00C0336F">
        <w:rPr>
          <w:b/>
          <w:bCs/>
        </w:rPr>
        <w:t>moviment</w:t>
      </w:r>
      <w:r w:rsidR="00C0336F">
        <w:t xml:space="preserve"> i l’equilibri fugaç, mitjançant l’ús de línies corbes. </w:t>
      </w:r>
      <w:r w:rsidR="00C0336F">
        <w:br/>
      </w:r>
      <w:r w:rsidR="00C0336F">
        <w:t xml:space="preserve">– Representar els </w:t>
      </w:r>
      <w:r w:rsidR="00C0336F" w:rsidRPr="00C0336F">
        <w:rPr>
          <w:b/>
          <w:bCs/>
        </w:rPr>
        <w:t>sentiments</w:t>
      </w:r>
      <w:r w:rsidR="00C0336F">
        <w:t>, mitjançant l’expressió de gestos dramàtics.</w:t>
      </w:r>
    </w:p>
    <w:p w14:paraId="3F4331BD" w14:textId="77777777" w:rsidR="005F56A9" w:rsidRDefault="005F56A9" w:rsidP="005F56A9">
      <w:r>
        <w:t>_____________________________________________________________________________________</w:t>
      </w:r>
    </w:p>
    <w:p w14:paraId="1B10744D" w14:textId="74BC7776" w:rsidR="00676FE4" w:rsidRPr="00676FE4" w:rsidRDefault="004A00CF">
      <w:pPr>
        <w:rPr>
          <w:b/>
          <w:bCs/>
          <w:sz w:val="28"/>
          <w:szCs w:val="28"/>
        </w:rPr>
      </w:pPr>
      <w:r w:rsidRPr="00676FE4">
        <w:rPr>
          <w:b/>
          <w:bCs/>
          <w:sz w:val="28"/>
          <w:szCs w:val="28"/>
        </w:rPr>
        <w:t xml:space="preserve">6. </w:t>
      </w:r>
      <w:r w:rsidR="009D7C6C">
        <w:rPr>
          <w:b/>
          <w:bCs/>
          <w:sz w:val="28"/>
          <w:szCs w:val="28"/>
        </w:rPr>
        <w:t>El Barroc a la Península Ibèrica</w:t>
      </w:r>
    </w:p>
    <w:p w14:paraId="1D146180" w14:textId="43253930" w:rsidR="00676FE4" w:rsidRDefault="00B717BF">
      <w:r w:rsidRPr="00B717BF">
        <w:rPr>
          <w:bCs/>
        </w:rPr>
        <w:t>•</w:t>
      </w:r>
      <w:r w:rsidR="004A00CF">
        <w:t xml:space="preserve"> </w:t>
      </w:r>
      <w:r w:rsidR="009D7C6C">
        <w:t xml:space="preserve">El Barroc espanyol també es va usar com instrument de </w:t>
      </w:r>
      <w:r w:rsidR="009D7C6C" w:rsidRPr="009D7C6C">
        <w:rPr>
          <w:b/>
          <w:bCs/>
        </w:rPr>
        <w:t>propaganda catòlica</w:t>
      </w:r>
      <w:r w:rsidR="009D7C6C">
        <w:t xml:space="preserve"> i per exalçar la </w:t>
      </w:r>
      <w:r w:rsidR="009D7C6C" w:rsidRPr="009D7C6C">
        <w:rPr>
          <w:b/>
          <w:bCs/>
        </w:rPr>
        <w:t>figura del rei</w:t>
      </w:r>
      <w:r w:rsidR="009D7C6C">
        <w:t>.</w:t>
      </w:r>
    </w:p>
    <w:p w14:paraId="738A6ECE" w14:textId="2E3B3623" w:rsidR="00676FE4" w:rsidRDefault="00B717BF">
      <w:r w:rsidRPr="00B717BF">
        <w:rPr>
          <w:bCs/>
        </w:rPr>
        <w:t>•</w:t>
      </w:r>
      <w:r>
        <w:rPr>
          <w:bCs/>
        </w:rPr>
        <w:t xml:space="preserve"> </w:t>
      </w:r>
      <w:r w:rsidR="009D7C6C">
        <w:t xml:space="preserve">En arquitectura, la nova estètica va ser tardana i no es va imposar fins a </w:t>
      </w:r>
      <w:r w:rsidR="009D7C6C" w:rsidRPr="009D7C6C">
        <w:rPr>
          <w:b/>
          <w:bCs/>
        </w:rPr>
        <w:t>mitjan segle XVII</w:t>
      </w:r>
      <w:r w:rsidR="009D7C6C">
        <w:t xml:space="preserve">: </w:t>
      </w:r>
      <w:r w:rsidR="009D7C6C">
        <w:br/>
      </w:r>
      <w:r w:rsidR="009D7C6C">
        <w:t>– L’</w:t>
      </w:r>
      <w:r w:rsidR="009D7C6C" w:rsidRPr="009D7C6C">
        <w:rPr>
          <w:b/>
          <w:bCs/>
        </w:rPr>
        <w:t>arquitectura religiosa</w:t>
      </w:r>
      <w:r w:rsidR="009D7C6C">
        <w:t xml:space="preserve"> destaca per la seva </w:t>
      </w:r>
      <w:r w:rsidR="009D7C6C" w:rsidRPr="009D7C6C">
        <w:rPr>
          <w:b/>
          <w:bCs/>
        </w:rPr>
        <w:t>exuberància decorativa</w:t>
      </w:r>
      <w:r w:rsidR="009D7C6C">
        <w:t>, amb façanes espectaculars (</w:t>
      </w:r>
      <w:r w:rsidR="009D7C6C" w:rsidRPr="008D0BA9">
        <w:rPr>
          <w:i/>
          <w:iCs/>
        </w:rPr>
        <w:t>façana de l’Obradoiro</w:t>
      </w:r>
      <w:r w:rsidR="009D7C6C">
        <w:t xml:space="preserve"> de la catedral de Santiago de Compostela). </w:t>
      </w:r>
      <w:r w:rsidR="009D7C6C">
        <w:br/>
      </w:r>
      <w:r w:rsidR="009D7C6C">
        <w:t>– L’</w:t>
      </w:r>
      <w:r w:rsidR="009D7C6C" w:rsidRPr="009D7C6C">
        <w:rPr>
          <w:b/>
          <w:bCs/>
        </w:rPr>
        <w:t>arquitectura civil</w:t>
      </w:r>
      <w:r w:rsidR="009D7C6C">
        <w:t xml:space="preserve"> és més serena i </w:t>
      </w:r>
      <w:r w:rsidR="009D7C6C" w:rsidRPr="008D0BA9">
        <w:rPr>
          <w:b/>
          <w:bCs/>
        </w:rPr>
        <w:t>equilibrada</w:t>
      </w:r>
      <w:r w:rsidR="009D7C6C">
        <w:t>. Destaquen les places majors, com la de Madrid i la de Salamanca.</w:t>
      </w:r>
    </w:p>
    <w:bookmarkEnd w:id="0"/>
    <w:p w14:paraId="4FE86D0B" w14:textId="2B4796E7" w:rsidR="009D7C6C" w:rsidRDefault="009D7C6C" w:rsidP="009D7C6C">
      <w:r w:rsidRPr="00B717BF">
        <w:rPr>
          <w:bCs/>
        </w:rPr>
        <w:t>•</w:t>
      </w:r>
      <w:r>
        <w:t xml:space="preserve"> En </w:t>
      </w:r>
      <w:r w:rsidRPr="008D0BA9">
        <w:rPr>
          <w:b/>
          <w:bCs/>
        </w:rPr>
        <w:t>escultura</w:t>
      </w:r>
      <w:r>
        <w:t xml:space="preserve"> predominaven les imatges religioses, realitzades sobretot en fusta policromada per als retaules, els cadirats del cor i els passos processionals de Setmana Santa. L’</w:t>
      </w:r>
      <w:r w:rsidRPr="008D0BA9">
        <w:rPr>
          <w:b/>
          <w:bCs/>
        </w:rPr>
        <w:t>imaginari</w:t>
      </w:r>
      <w:r>
        <w:t xml:space="preserve"> buscava commoure els fidels mitjançant un gran realisme i dramatisme, per això s’afegien a les escultures cabells naturals, peces de vestir reals, etc.</w:t>
      </w:r>
    </w:p>
    <w:p w14:paraId="78FECE53" w14:textId="491F81ED" w:rsidR="009D7C6C" w:rsidRDefault="009D7C6C" w:rsidP="009D449C">
      <w:r w:rsidRPr="00B717BF">
        <w:rPr>
          <w:bCs/>
        </w:rPr>
        <w:t>•</w:t>
      </w:r>
      <w:r>
        <w:t xml:space="preserve"> Els principals tallers es trobaven a Valladolid (</w:t>
      </w:r>
      <w:r w:rsidRPr="008D0BA9">
        <w:rPr>
          <w:b/>
          <w:bCs/>
        </w:rPr>
        <w:t>Gregorio Fernández</w:t>
      </w:r>
      <w:r>
        <w:t>) i a Andalusia (</w:t>
      </w:r>
      <w:r w:rsidRPr="008D0BA9">
        <w:rPr>
          <w:b/>
          <w:bCs/>
        </w:rPr>
        <w:t>Alonso Cano</w:t>
      </w:r>
      <w:r>
        <w:t xml:space="preserve"> i </w:t>
      </w:r>
      <w:r w:rsidRPr="008D0BA9">
        <w:rPr>
          <w:b/>
          <w:bCs/>
        </w:rPr>
        <w:t>Pedro de Mena</w:t>
      </w:r>
      <w:r>
        <w:t>).</w:t>
      </w:r>
    </w:p>
    <w:p w14:paraId="2FCBBFC8" w14:textId="7474F169" w:rsidR="00295BFC" w:rsidRDefault="005F56A9" w:rsidP="00597675">
      <w:r>
        <w:t>_____________________________________________________________________________________</w:t>
      </w:r>
    </w:p>
    <w:sectPr w:rsidR="00295BFC" w:rsidSect="00736EF0">
      <w:headerReference w:type="default" r:id="rId8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A913" w14:textId="77777777" w:rsidR="00AB45CE" w:rsidRDefault="00AB45CE" w:rsidP="0074622A">
      <w:pPr>
        <w:spacing w:after="0" w:line="240" w:lineRule="auto"/>
      </w:pPr>
      <w:r>
        <w:separator/>
      </w:r>
    </w:p>
  </w:endnote>
  <w:endnote w:type="continuationSeparator" w:id="0">
    <w:p w14:paraId="716C4A7A" w14:textId="77777777" w:rsidR="00AB45CE" w:rsidRDefault="00AB45CE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4A1D8" w14:textId="77777777" w:rsidR="00AB45CE" w:rsidRDefault="00AB45CE" w:rsidP="0074622A">
      <w:pPr>
        <w:spacing w:after="0" w:line="240" w:lineRule="auto"/>
      </w:pPr>
      <w:r>
        <w:separator/>
      </w:r>
    </w:p>
  </w:footnote>
  <w:footnote w:type="continuationSeparator" w:id="0">
    <w:p w14:paraId="32ED8C9B" w14:textId="77777777" w:rsidR="00AB45CE" w:rsidRDefault="00AB45CE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5AAF" w14:textId="7275FDE0"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="003379C8">
      <w:rPr>
        <w:sz w:val="24"/>
        <w:szCs w:val="24"/>
      </w:rPr>
      <w:t>HISTÒR</w:t>
    </w:r>
    <w:r w:rsidRPr="00736EF0">
      <w:rPr>
        <w:sz w:val="24"/>
        <w:szCs w:val="24"/>
      </w:rPr>
      <w:t>IA</w:t>
    </w:r>
  </w:p>
  <w:p w14:paraId="2BE2EB41" w14:textId="77777777"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A"/>
    <w:rsid w:val="000006DA"/>
    <w:rsid w:val="00006927"/>
    <w:rsid w:val="000137DB"/>
    <w:rsid w:val="00030E95"/>
    <w:rsid w:val="00033580"/>
    <w:rsid w:val="000345BB"/>
    <w:rsid w:val="000345E2"/>
    <w:rsid w:val="0004515C"/>
    <w:rsid w:val="0004596B"/>
    <w:rsid w:val="00046FDE"/>
    <w:rsid w:val="00054CBE"/>
    <w:rsid w:val="00055F27"/>
    <w:rsid w:val="000565D6"/>
    <w:rsid w:val="00075231"/>
    <w:rsid w:val="00081F94"/>
    <w:rsid w:val="00096225"/>
    <w:rsid w:val="000B07B9"/>
    <w:rsid w:val="000C50B2"/>
    <w:rsid w:val="000C7D4C"/>
    <w:rsid w:val="000D0F3D"/>
    <w:rsid w:val="000D25DB"/>
    <w:rsid w:val="000D6B90"/>
    <w:rsid w:val="000D6CD1"/>
    <w:rsid w:val="000D7E45"/>
    <w:rsid w:val="000E2FBA"/>
    <w:rsid w:val="000F75D0"/>
    <w:rsid w:val="0011293C"/>
    <w:rsid w:val="0012378E"/>
    <w:rsid w:val="00125828"/>
    <w:rsid w:val="001319C5"/>
    <w:rsid w:val="0014231A"/>
    <w:rsid w:val="00142FBD"/>
    <w:rsid w:val="00144426"/>
    <w:rsid w:val="001461BB"/>
    <w:rsid w:val="00150520"/>
    <w:rsid w:val="00150533"/>
    <w:rsid w:val="001526BF"/>
    <w:rsid w:val="00153BC0"/>
    <w:rsid w:val="00176CBB"/>
    <w:rsid w:val="00180016"/>
    <w:rsid w:val="0018287A"/>
    <w:rsid w:val="00186DFD"/>
    <w:rsid w:val="00193A3A"/>
    <w:rsid w:val="0019468E"/>
    <w:rsid w:val="00196D7C"/>
    <w:rsid w:val="001A2EAD"/>
    <w:rsid w:val="001A7180"/>
    <w:rsid w:val="001B3124"/>
    <w:rsid w:val="001B7918"/>
    <w:rsid w:val="001C0C00"/>
    <w:rsid w:val="001D05EF"/>
    <w:rsid w:val="001D6713"/>
    <w:rsid w:val="001E1A99"/>
    <w:rsid w:val="001E640F"/>
    <w:rsid w:val="001F055C"/>
    <w:rsid w:val="001F5F9D"/>
    <w:rsid w:val="001F75F5"/>
    <w:rsid w:val="0020178C"/>
    <w:rsid w:val="00213D7B"/>
    <w:rsid w:val="00213EE7"/>
    <w:rsid w:val="00216374"/>
    <w:rsid w:val="00217824"/>
    <w:rsid w:val="0022156D"/>
    <w:rsid w:val="002226B1"/>
    <w:rsid w:val="0022657B"/>
    <w:rsid w:val="00241287"/>
    <w:rsid w:val="00246038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5BFC"/>
    <w:rsid w:val="002966FD"/>
    <w:rsid w:val="002A1F2F"/>
    <w:rsid w:val="002A25D3"/>
    <w:rsid w:val="002B42BB"/>
    <w:rsid w:val="002C405A"/>
    <w:rsid w:val="002D0C28"/>
    <w:rsid w:val="002D0EA4"/>
    <w:rsid w:val="002D3B06"/>
    <w:rsid w:val="002E0B51"/>
    <w:rsid w:val="002F2EE0"/>
    <w:rsid w:val="002F483C"/>
    <w:rsid w:val="002F6725"/>
    <w:rsid w:val="00303857"/>
    <w:rsid w:val="00307845"/>
    <w:rsid w:val="00307F9B"/>
    <w:rsid w:val="00315E07"/>
    <w:rsid w:val="003218BF"/>
    <w:rsid w:val="00324440"/>
    <w:rsid w:val="00325DD1"/>
    <w:rsid w:val="00326A61"/>
    <w:rsid w:val="003313D4"/>
    <w:rsid w:val="00335DCF"/>
    <w:rsid w:val="0033795B"/>
    <w:rsid w:val="003379C8"/>
    <w:rsid w:val="003444D1"/>
    <w:rsid w:val="0034548C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611D"/>
    <w:rsid w:val="00392896"/>
    <w:rsid w:val="0039296F"/>
    <w:rsid w:val="00392D05"/>
    <w:rsid w:val="00397A28"/>
    <w:rsid w:val="003A3659"/>
    <w:rsid w:val="003A3DEE"/>
    <w:rsid w:val="003A5C6E"/>
    <w:rsid w:val="003B18ED"/>
    <w:rsid w:val="003B1CA0"/>
    <w:rsid w:val="003B2FD7"/>
    <w:rsid w:val="003C0D4A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4116EB"/>
    <w:rsid w:val="00413CDB"/>
    <w:rsid w:val="00414C63"/>
    <w:rsid w:val="00416610"/>
    <w:rsid w:val="004175AC"/>
    <w:rsid w:val="00421508"/>
    <w:rsid w:val="00426990"/>
    <w:rsid w:val="00430273"/>
    <w:rsid w:val="0043089A"/>
    <w:rsid w:val="0043292C"/>
    <w:rsid w:val="004377D8"/>
    <w:rsid w:val="004377EF"/>
    <w:rsid w:val="0044109C"/>
    <w:rsid w:val="00451FB4"/>
    <w:rsid w:val="004656A2"/>
    <w:rsid w:val="0046640C"/>
    <w:rsid w:val="004758A8"/>
    <w:rsid w:val="00475D07"/>
    <w:rsid w:val="00476A60"/>
    <w:rsid w:val="00484BD0"/>
    <w:rsid w:val="004878E4"/>
    <w:rsid w:val="004A00CF"/>
    <w:rsid w:val="004A65A0"/>
    <w:rsid w:val="004B54D4"/>
    <w:rsid w:val="004B6D40"/>
    <w:rsid w:val="004C1784"/>
    <w:rsid w:val="004C562C"/>
    <w:rsid w:val="004D6F33"/>
    <w:rsid w:val="004E0CCF"/>
    <w:rsid w:val="004E7749"/>
    <w:rsid w:val="004F1F0F"/>
    <w:rsid w:val="005046C3"/>
    <w:rsid w:val="00507B6B"/>
    <w:rsid w:val="00521F9B"/>
    <w:rsid w:val="00524740"/>
    <w:rsid w:val="00526647"/>
    <w:rsid w:val="005372D0"/>
    <w:rsid w:val="00545510"/>
    <w:rsid w:val="005457C5"/>
    <w:rsid w:val="005531E2"/>
    <w:rsid w:val="005817B5"/>
    <w:rsid w:val="00585CFC"/>
    <w:rsid w:val="00593A97"/>
    <w:rsid w:val="00593DB0"/>
    <w:rsid w:val="00597675"/>
    <w:rsid w:val="00597D87"/>
    <w:rsid w:val="005B1B13"/>
    <w:rsid w:val="005B2A86"/>
    <w:rsid w:val="005C3727"/>
    <w:rsid w:val="005C612E"/>
    <w:rsid w:val="005C729D"/>
    <w:rsid w:val="005D1FD0"/>
    <w:rsid w:val="005E1B8C"/>
    <w:rsid w:val="005F56A9"/>
    <w:rsid w:val="00623DF9"/>
    <w:rsid w:val="00626D2B"/>
    <w:rsid w:val="00627E67"/>
    <w:rsid w:val="00631EF8"/>
    <w:rsid w:val="00634464"/>
    <w:rsid w:val="0064052A"/>
    <w:rsid w:val="00641018"/>
    <w:rsid w:val="00650A94"/>
    <w:rsid w:val="00652E93"/>
    <w:rsid w:val="00653522"/>
    <w:rsid w:val="00667E6D"/>
    <w:rsid w:val="00671C72"/>
    <w:rsid w:val="00676A83"/>
    <w:rsid w:val="00676FE4"/>
    <w:rsid w:val="00677FA5"/>
    <w:rsid w:val="006801C5"/>
    <w:rsid w:val="00681044"/>
    <w:rsid w:val="0068781C"/>
    <w:rsid w:val="00691337"/>
    <w:rsid w:val="006925B8"/>
    <w:rsid w:val="00696454"/>
    <w:rsid w:val="00696ADA"/>
    <w:rsid w:val="006A0896"/>
    <w:rsid w:val="006A11B8"/>
    <w:rsid w:val="006A3C8C"/>
    <w:rsid w:val="006A7CEB"/>
    <w:rsid w:val="006B2173"/>
    <w:rsid w:val="006B6CDB"/>
    <w:rsid w:val="006B6F2D"/>
    <w:rsid w:val="006C0C44"/>
    <w:rsid w:val="006F4615"/>
    <w:rsid w:val="00702227"/>
    <w:rsid w:val="007071C6"/>
    <w:rsid w:val="0071026D"/>
    <w:rsid w:val="007154B2"/>
    <w:rsid w:val="0071756B"/>
    <w:rsid w:val="00736EF0"/>
    <w:rsid w:val="00740225"/>
    <w:rsid w:val="007421C9"/>
    <w:rsid w:val="0074622A"/>
    <w:rsid w:val="00747021"/>
    <w:rsid w:val="0075208B"/>
    <w:rsid w:val="00755180"/>
    <w:rsid w:val="00762C21"/>
    <w:rsid w:val="00763291"/>
    <w:rsid w:val="0077507C"/>
    <w:rsid w:val="00776873"/>
    <w:rsid w:val="00777C50"/>
    <w:rsid w:val="0078755C"/>
    <w:rsid w:val="00787808"/>
    <w:rsid w:val="00790E9E"/>
    <w:rsid w:val="00792164"/>
    <w:rsid w:val="007923E6"/>
    <w:rsid w:val="00793752"/>
    <w:rsid w:val="0079450A"/>
    <w:rsid w:val="007A34F3"/>
    <w:rsid w:val="007A7253"/>
    <w:rsid w:val="007B1B62"/>
    <w:rsid w:val="007B4099"/>
    <w:rsid w:val="007B6D13"/>
    <w:rsid w:val="007C17EE"/>
    <w:rsid w:val="007C1D6E"/>
    <w:rsid w:val="007D0F26"/>
    <w:rsid w:val="007D4B7A"/>
    <w:rsid w:val="007F1C5B"/>
    <w:rsid w:val="007F71EA"/>
    <w:rsid w:val="008010C6"/>
    <w:rsid w:val="008103AB"/>
    <w:rsid w:val="00813C86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74B96"/>
    <w:rsid w:val="008864A2"/>
    <w:rsid w:val="00894A21"/>
    <w:rsid w:val="00897FCB"/>
    <w:rsid w:val="008A067A"/>
    <w:rsid w:val="008A2AD0"/>
    <w:rsid w:val="008B3EF6"/>
    <w:rsid w:val="008D0BA9"/>
    <w:rsid w:val="008D27DD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087C"/>
    <w:rsid w:val="009C5E30"/>
    <w:rsid w:val="009C78BA"/>
    <w:rsid w:val="009D2A47"/>
    <w:rsid w:val="009D449C"/>
    <w:rsid w:val="009D7C6C"/>
    <w:rsid w:val="009E005D"/>
    <w:rsid w:val="009E0F05"/>
    <w:rsid w:val="009F7ED6"/>
    <w:rsid w:val="00A14A75"/>
    <w:rsid w:val="00A32A71"/>
    <w:rsid w:val="00A32B8B"/>
    <w:rsid w:val="00A33615"/>
    <w:rsid w:val="00A36F58"/>
    <w:rsid w:val="00A4090D"/>
    <w:rsid w:val="00A4135C"/>
    <w:rsid w:val="00A4180F"/>
    <w:rsid w:val="00A52A2D"/>
    <w:rsid w:val="00A52C81"/>
    <w:rsid w:val="00A52F0F"/>
    <w:rsid w:val="00A609E3"/>
    <w:rsid w:val="00A62922"/>
    <w:rsid w:val="00A6389D"/>
    <w:rsid w:val="00A83A5C"/>
    <w:rsid w:val="00A85CDD"/>
    <w:rsid w:val="00AA4476"/>
    <w:rsid w:val="00AA49B4"/>
    <w:rsid w:val="00AB248C"/>
    <w:rsid w:val="00AB2B30"/>
    <w:rsid w:val="00AB45CE"/>
    <w:rsid w:val="00AD299A"/>
    <w:rsid w:val="00AD61B2"/>
    <w:rsid w:val="00AD684E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17BF"/>
    <w:rsid w:val="00B725F6"/>
    <w:rsid w:val="00B7672D"/>
    <w:rsid w:val="00B807F3"/>
    <w:rsid w:val="00B81A3C"/>
    <w:rsid w:val="00B865D6"/>
    <w:rsid w:val="00BA110C"/>
    <w:rsid w:val="00BA201B"/>
    <w:rsid w:val="00BA5E20"/>
    <w:rsid w:val="00BC6B64"/>
    <w:rsid w:val="00BE0551"/>
    <w:rsid w:val="00BE3572"/>
    <w:rsid w:val="00BE422D"/>
    <w:rsid w:val="00BF5D27"/>
    <w:rsid w:val="00C0336F"/>
    <w:rsid w:val="00C05C4F"/>
    <w:rsid w:val="00C110DF"/>
    <w:rsid w:val="00C11261"/>
    <w:rsid w:val="00C251EF"/>
    <w:rsid w:val="00C271DB"/>
    <w:rsid w:val="00C30812"/>
    <w:rsid w:val="00C320D3"/>
    <w:rsid w:val="00C32213"/>
    <w:rsid w:val="00C35534"/>
    <w:rsid w:val="00C41A2B"/>
    <w:rsid w:val="00C445D5"/>
    <w:rsid w:val="00C54C76"/>
    <w:rsid w:val="00C65A40"/>
    <w:rsid w:val="00C67C0D"/>
    <w:rsid w:val="00C72AE5"/>
    <w:rsid w:val="00C76FDD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6695"/>
    <w:rsid w:val="00CD096E"/>
    <w:rsid w:val="00CD42FE"/>
    <w:rsid w:val="00CD4850"/>
    <w:rsid w:val="00CD75AF"/>
    <w:rsid w:val="00CE1C75"/>
    <w:rsid w:val="00CF4ED6"/>
    <w:rsid w:val="00D11FAD"/>
    <w:rsid w:val="00D20470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4A7"/>
    <w:rsid w:val="00D74785"/>
    <w:rsid w:val="00D76810"/>
    <w:rsid w:val="00D7737B"/>
    <w:rsid w:val="00D80379"/>
    <w:rsid w:val="00D80A58"/>
    <w:rsid w:val="00DA49C1"/>
    <w:rsid w:val="00DA4BC8"/>
    <w:rsid w:val="00DB4802"/>
    <w:rsid w:val="00DB768F"/>
    <w:rsid w:val="00DD17D3"/>
    <w:rsid w:val="00DD5692"/>
    <w:rsid w:val="00DD67D4"/>
    <w:rsid w:val="00DD7F5B"/>
    <w:rsid w:val="00DE00A8"/>
    <w:rsid w:val="00DE1AC6"/>
    <w:rsid w:val="00DF2C49"/>
    <w:rsid w:val="00E05CDE"/>
    <w:rsid w:val="00E05FF7"/>
    <w:rsid w:val="00E11AC4"/>
    <w:rsid w:val="00E1283F"/>
    <w:rsid w:val="00E12E38"/>
    <w:rsid w:val="00E1747C"/>
    <w:rsid w:val="00E2087F"/>
    <w:rsid w:val="00E23943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B227F"/>
    <w:rsid w:val="00EB3976"/>
    <w:rsid w:val="00EB4D85"/>
    <w:rsid w:val="00EC0AF8"/>
    <w:rsid w:val="00EC7DE0"/>
    <w:rsid w:val="00ED0BFB"/>
    <w:rsid w:val="00ED12E7"/>
    <w:rsid w:val="00ED1E9E"/>
    <w:rsid w:val="00ED3597"/>
    <w:rsid w:val="00ED6854"/>
    <w:rsid w:val="00EF197A"/>
    <w:rsid w:val="00EF278E"/>
    <w:rsid w:val="00EF3C4D"/>
    <w:rsid w:val="00EF4BA0"/>
    <w:rsid w:val="00EF610E"/>
    <w:rsid w:val="00F02508"/>
    <w:rsid w:val="00F15F23"/>
    <w:rsid w:val="00F1616B"/>
    <w:rsid w:val="00F3140B"/>
    <w:rsid w:val="00F34414"/>
    <w:rsid w:val="00F36874"/>
    <w:rsid w:val="00F460B3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D9A"/>
  <w15:docId w15:val="{D33119BB-6563-4AEE-8F4E-493F749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7A94-CC35-4D92-AD22-974D0D81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Julià Buxadera</cp:lastModifiedBy>
  <cp:revision>15</cp:revision>
  <cp:lastPrinted>2020-05-07T17:12:00Z</cp:lastPrinted>
  <dcterms:created xsi:type="dcterms:W3CDTF">2020-05-07T17:30:00Z</dcterms:created>
  <dcterms:modified xsi:type="dcterms:W3CDTF">2020-05-09T14:43:00Z</dcterms:modified>
</cp:coreProperties>
</file>